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7E605" w14:textId="3940E738" w:rsidR="007D483A" w:rsidRPr="006C0962" w:rsidRDefault="00BF3E60" w:rsidP="007D483A">
      <w:pPr>
        <w:pStyle w:val="TPACbox"/>
        <w:spacing w:before="0"/>
        <w:ind w:left="0"/>
        <w:rPr>
          <w:rFonts w:cs="Arial"/>
          <w:szCs w:val="22"/>
        </w:rPr>
      </w:pPr>
      <w:bookmarkStart w:id="0" w:name="_Toc294267892"/>
      <w:bookmarkStart w:id="1" w:name="_Toc333322808"/>
      <w:r w:rsidRPr="006C0962">
        <w:rPr>
          <w:rFonts w:cs="Arial"/>
          <w:b/>
          <w:color w:val="991D20"/>
          <w:szCs w:val="22"/>
        </w:rPr>
        <w:t>Assessment Commentary Directions</w:t>
      </w:r>
      <w:r w:rsidR="007D483A" w:rsidRPr="006C0962">
        <w:rPr>
          <w:rFonts w:cs="Arial"/>
          <w:b/>
          <w:color w:val="991D20"/>
          <w:szCs w:val="22"/>
        </w:rPr>
        <w:t>:</w:t>
      </w:r>
      <w:r w:rsidR="007D483A" w:rsidRPr="006C0962">
        <w:rPr>
          <w:rFonts w:cs="Arial"/>
          <w:szCs w:val="22"/>
        </w:rPr>
        <w:t xml:space="preserve"> </w:t>
      </w:r>
      <w:r w:rsidR="0017746B" w:rsidRPr="006C0962">
        <w:rPr>
          <w:rFonts w:cs="Arial"/>
          <w:szCs w:val="22"/>
        </w:rPr>
        <w:t xml:space="preserve">Respond to the prompts below by typing </w:t>
      </w:r>
      <w:r w:rsidR="007D483A" w:rsidRPr="006C0962">
        <w:rPr>
          <w:rFonts w:cs="Arial"/>
          <w:szCs w:val="22"/>
        </w:rPr>
        <w:t>your responses within the brackets following each prompt. Do n</w:t>
      </w:r>
      <w:r w:rsidR="00E42516">
        <w:rPr>
          <w:rFonts w:cs="Arial"/>
          <w:szCs w:val="22"/>
        </w:rPr>
        <w:t>ot delete or alter the prompts.</w:t>
      </w:r>
    </w:p>
    <w:bookmarkEnd w:id="0"/>
    <w:bookmarkEnd w:id="1"/>
    <w:p w14:paraId="6BC74322" w14:textId="27F3EC69" w:rsidR="000826C4" w:rsidRDefault="000826C4" w:rsidP="00EA37C2">
      <w:pPr>
        <w:pStyle w:val="StyleTPAClistnumberedNotBold"/>
        <w:spacing w:before="0" w:after="0" w:line="240" w:lineRule="auto"/>
        <w:ind w:left="360"/>
        <w:rPr>
          <w:rFonts w:cs="Arial"/>
          <w:szCs w:val="22"/>
        </w:rPr>
      </w:pPr>
      <w:r>
        <w:rPr>
          <w:rFonts w:cs="Arial"/>
          <w:szCs w:val="22"/>
        </w:rPr>
        <w:t>Please submit the following documents separately:</w:t>
      </w:r>
    </w:p>
    <w:p w14:paraId="4EF09FA4" w14:textId="488EAC63" w:rsidR="000826C4" w:rsidRP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 xml:space="preserve">Blank copy of your assessment </w:t>
      </w:r>
    </w:p>
    <w:p w14:paraId="2A2E132D" w14:textId="77777777" w:rsidR="000826C4" w:rsidRP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Answer key(s) for your assessment</w:t>
      </w:r>
    </w:p>
    <w:p w14:paraId="5243321F" w14:textId="0E5E943B" w:rsidR="000826C4" w:rsidRDefault="000826C4" w:rsidP="000826C4">
      <w:pPr>
        <w:pStyle w:val="StyleTPAClistnumberedNotBold"/>
        <w:numPr>
          <w:ilvl w:val="0"/>
          <w:numId w:val="24"/>
        </w:numPr>
        <w:spacing w:before="0" w:after="0" w:line="240" w:lineRule="auto"/>
        <w:rPr>
          <w:rFonts w:cs="Arial"/>
          <w:b w:val="0"/>
          <w:i/>
          <w:szCs w:val="22"/>
        </w:rPr>
      </w:pPr>
      <w:r w:rsidRPr="000826C4">
        <w:rPr>
          <w:rFonts w:cs="Arial"/>
          <w:b w:val="0"/>
          <w:i/>
          <w:szCs w:val="22"/>
        </w:rPr>
        <w:t>3 student work samples with your feedback</w:t>
      </w:r>
      <w:r w:rsidR="00EF661F">
        <w:rPr>
          <w:rFonts w:cs="Arial"/>
          <w:b w:val="0"/>
          <w:i/>
          <w:szCs w:val="22"/>
        </w:rPr>
        <w:t xml:space="preserve"> included</w:t>
      </w:r>
      <w:r w:rsidRPr="000826C4">
        <w:rPr>
          <w:rFonts w:cs="Arial"/>
          <w:b w:val="0"/>
          <w:i/>
          <w:szCs w:val="22"/>
        </w:rPr>
        <w:t xml:space="preserve"> (can be submitted as a single file or 3 separate files).  Be sure to label below, on, and above level learners.</w:t>
      </w:r>
    </w:p>
    <w:p w14:paraId="64453E0E" w14:textId="253DE77E" w:rsidR="009A24AB" w:rsidRPr="000826C4" w:rsidRDefault="009A24AB" w:rsidP="000826C4">
      <w:pPr>
        <w:pStyle w:val="StyleTPAClistnumberedNotBold"/>
        <w:numPr>
          <w:ilvl w:val="0"/>
          <w:numId w:val="24"/>
        </w:numPr>
        <w:spacing w:before="0" w:after="0" w:line="240" w:lineRule="auto"/>
        <w:rPr>
          <w:rFonts w:cs="Arial"/>
          <w:b w:val="0"/>
          <w:i/>
          <w:szCs w:val="22"/>
        </w:rPr>
      </w:pPr>
      <w:r>
        <w:rPr>
          <w:rFonts w:cs="Arial"/>
          <w:b w:val="0"/>
          <w:i/>
          <w:szCs w:val="22"/>
        </w:rPr>
        <w:t>Optional – your original excel sheet can also be uploaded separately.  It needs to be copied and pasted for 1c directly within this commentary.</w:t>
      </w:r>
    </w:p>
    <w:p w14:paraId="566758C6" w14:textId="77777777" w:rsidR="000826C4" w:rsidRDefault="000826C4" w:rsidP="00EA37C2">
      <w:pPr>
        <w:pStyle w:val="StyleTPAClistnumberedNotBold"/>
        <w:spacing w:before="0" w:after="0" w:line="240" w:lineRule="auto"/>
        <w:ind w:left="360"/>
        <w:rPr>
          <w:rFonts w:cs="Arial"/>
          <w:szCs w:val="22"/>
        </w:rPr>
      </w:pPr>
    </w:p>
    <w:p w14:paraId="33E03B4A" w14:textId="77777777" w:rsidR="00E316C9" w:rsidRPr="006C0962" w:rsidRDefault="00E316C9" w:rsidP="00EA37C2">
      <w:pPr>
        <w:pStyle w:val="StyleTPAClistnumberedNotBold"/>
        <w:spacing w:before="0" w:after="0" w:line="240" w:lineRule="auto"/>
        <w:ind w:left="360"/>
        <w:rPr>
          <w:rFonts w:cs="Arial"/>
          <w:szCs w:val="22"/>
        </w:rPr>
      </w:pPr>
      <w:r w:rsidRPr="006C0962">
        <w:rPr>
          <w:rFonts w:cs="Arial"/>
          <w:szCs w:val="22"/>
        </w:rPr>
        <w:t>1.</w:t>
      </w:r>
      <w:r w:rsidRPr="006C0962">
        <w:rPr>
          <w:rFonts w:cs="Arial"/>
          <w:szCs w:val="22"/>
        </w:rPr>
        <w:tab/>
        <w:t>Analyzing Student Learning</w:t>
      </w:r>
    </w:p>
    <w:p w14:paraId="3C4F47D2" w14:textId="77777777" w:rsidR="00E316C9" w:rsidRPr="006C0962" w:rsidRDefault="00E316C9" w:rsidP="00EA37C2">
      <w:pPr>
        <w:pStyle w:val="TPAClistlettered"/>
        <w:spacing w:before="0" w:after="0" w:line="240" w:lineRule="auto"/>
        <w:rPr>
          <w:rFonts w:cs="Arial"/>
          <w:szCs w:val="22"/>
        </w:rPr>
      </w:pPr>
      <w:r w:rsidRPr="006C0962">
        <w:rPr>
          <w:rFonts w:cs="Arial"/>
          <w:szCs w:val="22"/>
        </w:rPr>
        <w:t>a.</w:t>
      </w:r>
      <w:r w:rsidRPr="006C0962">
        <w:rPr>
          <w:rFonts w:cs="Arial"/>
          <w:szCs w:val="22"/>
        </w:rPr>
        <w:tab/>
        <w:t>Identify the specific standards/objectives measured by the assessment you chose for analysis.</w:t>
      </w:r>
    </w:p>
    <w:p w14:paraId="20C4E6D6" w14:textId="29D57C67" w:rsidR="00A34C21" w:rsidRPr="00A34C21" w:rsidRDefault="002A032E" w:rsidP="00A34C21">
      <w:pPr>
        <w:widowControl w:val="0"/>
        <w:autoSpaceDE w:val="0"/>
        <w:autoSpaceDN w:val="0"/>
        <w:adjustRightInd w:val="0"/>
        <w:spacing w:before="0" w:after="0" w:line="240" w:lineRule="auto"/>
        <w:ind w:left="0"/>
        <w:rPr>
          <w:rFonts w:cs="Arial"/>
          <w:color w:val="181818"/>
          <w:szCs w:val="22"/>
        </w:rPr>
      </w:pPr>
      <w:proofErr w:type="gramStart"/>
      <w:r w:rsidRPr="00A34C21">
        <w:rPr>
          <w:rFonts w:cs="Arial"/>
          <w:szCs w:val="22"/>
        </w:rPr>
        <w:t>[</w:t>
      </w:r>
      <w:r w:rsidR="00A34C21">
        <w:rPr>
          <w:rFonts w:cs="Arial"/>
          <w:szCs w:val="22"/>
        </w:rPr>
        <w:t xml:space="preserve"> </w:t>
      </w:r>
      <w:r w:rsidR="00A34C21" w:rsidRPr="00A34C21">
        <w:rPr>
          <w:rFonts w:cs="Arial"/>
          <w:color w:val="2A2A2A"/>
          <w:szCs w:val="22"/>
        </w:rPr>
        <w:t>CCSS.MATH.CONTENT.3.OA.A.1</w:t>
      </w:r>
      <w:proofErr w:type="gramEnd"/>
    </w:p>
    <w:p w14:paraId="640E9FE1" w14:textId="77777777" w:rsidR="00A34C21" w:rsidRPr="00A34C21" w:rsidRDefault="00A34C21" w:rsidP="00A34C21">
      <w:pPr>
        <w:widowControl w:val="0"/>
        <w:tabs>
          <w:tab w:val="left" w:pos="220"/>
          <w:tab w:val="left" w:pos="720"/>
        </w:tabs>
        <w:autoSpaceDE w:val="0"/>
        <w:autoSpaceDN w:val="0"/>
        <w:adjustRightInd w:val="0"/>
        <w:spacing w:before="0" w:after="0" w:line="240" w:lineRule="auto"/>
        <w:ind w:left="0" w:right="144"/>
        <w:rPr>
          <w:rFonts w:cs="Arial"/>
          <w:color w:val="181818"/>
          <w:szCs w:val="22"/>
        </w:rPr>
      </w:pPr>
      <w:r w:rsidRPr="00A34C21">
        <w:rPr>
          <w:rFonts w:cs="Arial"/>
          <w:color w:val="181818"/>
          <w:szCs w:val="22"/>
        </w:rPr>
        <w:t xml:space="preserve">Interpret products of whole numbers, e.g., interpret 5 × 7 as the total number of objects in 5 groups of 7 objects each. </w:t>
      </w:r>
      <w:r w:rsidRPr="00A34C21">
        <w:rPr>
          <w:rFonts w:cs="Arial"/>
          <w:i/>
          <w:iCs/>
          <w:color w:val="181818"/>
          <w:szCs w:val="22"/>
        </w:rPr>
        <w:t>For example, describe a context in which a total number of objects can be expressed as 5 × 7</w:t>
      </w:r>
      <w:r w:rsidRPr="00A34C21">
        <w:rPr>
          <w:rFonts w:cs="Arial"/>
          <w:color w:val="181818"/>
          <w:szCs w:val="22"/>
        </w:rPr>
        <w:t>.</w:t>
      </w:r>
    </w:p>
    <w:p w14:paraId="3538D1D6" w14:textId="03106C6A" w:rsidR="00A34C21" w:rsidRPr="00A34C21" w:rsidRDefault="00A34C21" w:rsidP="00A34C21">
      <w:pPr>
        <w:widowControl w:val="0"/>
        <w:autoSpaceDE w:val="0"/>
        <w:autoSpaceDN w:val="0"/>
        <w:adjustRightInd w:val="0"/>
        <w:spacing w:before="0" w:after="0" w:line="240" w:lineRule="auto"/>
        <w:ind w:left="0"/>
        <w:rPr>
          <w:rFonts w:cs="Arial"/>
          <w:color w:val="181818"/>
          <w:szCs w:val="22"/>
        </w:rPr>
      </w:pPr>
      <w:r w:rsidRPr="00A34C21">
        <w:rPr>
          <w:rFonts w:cs="Arial"/>
          <w:color w:val="2A2A2A"/>
          <w:szCs w:val="22"/>
        </w:rPr>
        <w:t>CCSS.MATH.CONTENT.3.OA.C.7</w:t>
      </w:r>
    </w:p>
    <w:p w14:paraId="7C4DE7C5" w14:textId="5FD6BC1B" w:rsidR="00A34C21" w:rsidRPr="00A34C21" w:rsidRDefault="00A34C21" w:rsidP="00A34C21">
      <w:pPr>
        <w:widowControl w:val="0"/>
        <w:autoSpaceDE w:val="0"/>
        <w:autoSpaceDN w:val="0"/>
        <w:adjustRightInd w:val="0"/>
        <w:spacing w:before="0" w:after="0" w:line="240" w:lineRule="auto"/>
        <w:ind w:left="0"/>
        <w:rPr>
          <w:rFonts w:cs="Arial"/>
          <w:szCs w:val="22"/>
        </w:rPr>
      </w:pPr>
      <w:r w:rsidRPr="00A34C21">
        <w:rPr>
          <w:rFonts w:cs="Arial"/>
          <w:color w:val="181818"/>
          <w:szCs w:val="22"/>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21204831" w14:textId="3DF0943F" w:rsidR="00A34C21" w:rsidRPr="00A34C21" w:rsidRDefault="00A34C21" w:rsidP="00A34C21">
      <w:pPr>
        <w:widowControl w:val="0"/>
        <w:autoSpaceDE w:val="0"/>
        <w:autoSpaceDN w:val="0"/>
        <w:adjustRightInd w:val="0"/>
        <w:spacing w:before="0" w:after="0" w:line="240" w:lineRule="auto"/>
        <w:ind w:left="0"/>
        <w:rPr>
          <w:rFonts w:cs="Arial"/>
          <w:color w:val="181818"/>
          <w:szCs w:val="22"/>
        </w:rPr>
      </w:pPr>
      <w:r w:rsidRPr="00A34C21">
        <w:rPr>
          <w:rFonts w:cs="Arial"/>
          <w:color w:val="2A2A2A"/>
          <w:szCs w:val="22"/>
        </w:rPr>
        <w:t>CCSS.MATH.CONTENT.3.OA.B.5</w:t>
      </w:r>
    </w:p>
    <w:p w14:paraId="681B5701" w14:textId="6E7E3F43" w:rsidR="002A032E" w:rsidRPr="00A34C21" w:rsidRDefault="00A34C21" w:rsidP="00A34C21">
      <w:pPr>
        <w:widowControl w:val="0"/>
        <w:tabs>
          <w:tab w:val="left" w:pos="220"/>
          <w:tab w:val="left" w:pos="720"/>
        </w:tabs>
        <w:autoSpaceDE w:val="0"/>
        <w:autoSpaceDN w:val="0"/>
        <w:adjustRightInd w:val="0"/>
        <w:spacing w:before="0" w:after="0" w:line="240" w:lineRule="auto"/>
        <w:ind w:left="0" w:right="144"/>
        <w:rPr>
          <w:rFonts w:cs="Arial"/>
          <w:szCs w:val="22"/>
        </w:rPr>
      </w:pPr>
      <w:r w:rsidRPr="00A34C21">
        <w:rPr>
          <w:rFonts w:cs="Arial"/>
          <w:color w:val="181818"/>
          <w:szCs w:val="22"/>
        </w:rPr>
        <w:t xml:space="preserve">Apply properties of operations as strategies to multiply and divide.2 </w:t>
      </w:r>
      <w:r w:rsidRPr="00A34C21">
        <w:rPr>
          <w:rFonts w:cs="Arial"/>
          <w:i/>
          <w:iCs/>
          <w:color w:val="181818"/>
          <w:szCs w:val="22"/>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r w:rsidR="002A032E" w:rsidRPr="00A34C21">
        <w:rPr>
          <w:rFonts w:cs="Arial"/>
          <w:szCs w:val="22"/>
        </w:rPr>
        <w:t>]</w:t>
      </w:r>
    </w:p>
    <w:p w14:paraId="7BE5B187" w14:textId="77777777" w:rsidR="00EA37C2" w:rsidRPr="006C0962" w:rsidRDefault="00EA37C2" w:rsidP="00EA37C2">
      <w:pPr>
        <w:widowControl w:val="0"/>
        <w:autoSpaceDE w:val="0"/>
        <w:autoSpaceDN w:val="0"/>
        <w:adjustRightInd w:val="0"/>
        <w:spacing w:before="0" w:after="0" w:line="240" w:lineRule="auto"/>
        <w:ind w:left="144"/>
        <w:rPr>
          <w:rFonts w:cs="Arial"/>
          <w:szCs w:val="22"/>
        </w:rPr>
      </w:pPr>
    </w:p>
    <w:p w14:paraId="35D88506" w14:textId="7FEA9146" w:rsidR="00E316C9" w:rsidRPr="00E42516" w:rsidRDefault="00E316C9" w:rsidP="00EA37C2">
      <w:pPr>
        <w:pStyle w:val="TPAClistlettered"/>
        <w:spacing w:before="0" w:after="0" w:line="240" w:lineRule="auto"/>
        <w:rPr>
          <w:rFonts w:cs="Arial"/>
          <w:i/>
          <w:szCs w:val="22"/>
        </w:rPr>
      </w:pPr>
      <w:r w:rsidRPr="006C0962">
        <w:rPr>
          <w:rFonts w:cs="Arial"/>
          <w:szCs w:val="22"/>
        </w:rPr>
        <w:t>b.</w:t>
      </w:r>
      <w:r w:rsidRPr="006C0962">
        <w:rPr>
          <w:rFonts w:cs="Arial"/>
          <w:szCs w:val="22"/>
        </w:rPr>
        <w:tab/>
        <w:t>Provide the evaluation criteria you used to analyze student learning.</w:t>
      </w:r>
      <w:r w:rsidR="00E42516">
        <w:rPr>
          <w:rFonts w:cs="Arial"/>
          <w:szCs w:val="22"/>
        </w:rPr>
        <w:t xml:space="preserve">  </w:t>
      </w:r>
      <w:r w:rsidR="00E42516" w:rsidRPr="00E42516">
        <w:rPr>
          <w:rFonts w:cs="Arial"/>
          <w:i/>
          <w:szCs w:val="22"/>
        </w:rPr>
        <w:t xml:space="preserve">Part of this should be attached separately – this should be the answer key to your assessment. </w:t>
      </w:r>
      <w:r w:rsidR="00E42516">
        <w:rPr>
          <w:rFonts w:cs="Arial"/>
          <w:i/>
          <w:szCs w:val="22"/>
        </w:rPr>
        <w:t>The other part of the evaluation criteria you can answer below – how do students need to perform in order to “master” the assessment (i.e., what grade should they earn).</w:t>
      </w:r>
      <w:r w:rsidR="00E42516" w:rsidRPr="00E42516">
        <w:rPr>
          <w:rFonts w:cs="Arial"/>
          <w:i/>
          <w:szCs w:val="22"/>
        </w:rPr>
        <w:t xml:space="preserve"> </w:t>
      </w:r>
    </w:p>
    <w:p w14:paraId="559B400A" w14:textId="39C901FE" w:rsidR="002A032E" w:rsidRPr="006C0962" w:rsidRDefault="004A4AF7" w:rsidP="00EA37C2">
      <w:pPr>
        <w:pStyle w:val="Brackets"/>
        <w:rPr>
          <w:rFonts w:cs="Arial"/>
          <w:szCs w:val="22"/>
        </w:rPr>
      </w:pPr>
      <w:r w:rsidRPr="006C0962">
        <w:rPr>
          <w:rFonts w:cs="Arial"/>
          <w:szCs w:val="22"/>
        </w:rPr>
        <w:t>[</w:t>
      </w:r>
      <w:r w:rsidR="00A34C21">
        <w:rPr>
          <w:rFonts w:cs="Arial"/>
          <w:szCs w:val="22"/>
        </w:rPr>
        <w:t>To show mastery, student need to 10 out of 10 problems correct.  To be proficient, students should have at least 7 out of the 10 problems correct.</w:t>
      </w:r>
      <w:r w:rsidR="002A032E" w:rsidRPr="006C0962">
        <w:rPr>
          <w:rFonts w:cs="Arial"/>
          <w:szCs w:val="22"/>
        </w:rPr>
        <w:t>]</w:t>
      </w:r>
    </w:p>
    <w:p w14:paraId="3FF4A41D" w14:textId="77777777" w:rsidR="00EA37C2" w:rsidRPr="006C0962" w:rsidRDefault="00EA37C2" w:rsidP="00EA37C2">
      <w:pPr>
        <w:pStyle w:val="Brackets"/>
        <w:rPr>
          <w:rFonts w:cs="Arial"/>
          <w:szCs w:val="22"/>
        </w:rPr>
      </w:pPr>
    </w:p>
    <w:p w14:paraId="2748B644" w14:textId="3B30F017" w:rsidR="00AC1627" w:rsidRPr="006C0962" w:rsidRDefault="00E316C9" w:rsidP="00607AC2">
      <w:pPr>
        <w:pStyle w:val="TPAClistlettered"/>
        <w:spacing w:before="0" w:after="0" w:line="240" w:lineRule="auto"/>
        <w:rPr>
          <w:rFonts w:cs="Arial"/>
          <w:szCs w:val="22"/>
        </w:rPr>
      </w:pPr>
      <w:r w:rsidRPr="006C0962">
        <w:rPr>
          <w:rFonts w:cs="Arial"/>
          <w:szCs w:val="22"/>
        </w:rPr>
        <w:t>c.</w:t>
      </w:r>
      <w:r w:rsidRPr="006C0962">
        <w:rPr>
          <w:rFonts w:cs="Arial"/>
          <w:szCs w:val="22"/>
        </w:rPr>
        <w:tab/>
        <w:t>Provide a graphic (</w:t>
      </w:r>
      <w:r w:rsidR="009C5B20">
        <w:rPr>
          <w:rFonts w:cs="Arial"/>
          <w:szCs w:val="22"/>
        </w:rPr>
        <w:t>Excel chart) and</w:t>
      </w:r>
      <w:r w:rsidRPr="006C0962">
        <w:rPr>
          <w:rFonts w:cs="Arial"/>
          <w:szCs w:val="22"/>
        </w:rPr>
        <w:t xml:space="preserve"> narrative that summarizes student learning for your whole class. Be sure to summarize student learning for all evaluation criteria described above.</w:t>
      </w:r>
    </w:p>
    <w:p w14:paraId="2B851E5A" w14:textId="1E2EF752" w:rsidR="00B9436A" w:rsidRDefault="00B9436A" w:rsidP="00536EC3">
      <w:pPr>
        <w:pStyle w:val="TPAClistlettered"/>
        <w:ind w:left="-720" w:firstLine="90"/>
      </w:pPr>
    </w:p>
    <w:p w14:paraId="2CEA3FC2" w14:textId="54062208" w:rsidR="00B9436A" w:rsidRPr="006C0962" w:rsidRDefault="00624352" w:rsidP="00AC1627">
      <w:pPr>
        <w:pStyle w:val="TPAClistlettered"/>
        <w:ind w:left="0" w:firstLine="0"/>
        <w:rPr>
          <w:rFonts w:cs="Arial"/>
          <w:szCs w:val="22"/>
        </w:rPr>
      </w:pPr>
      <w:r w:rsidRPr="006C0962">
        <w:rPr>
          <w:rFonts w:cs="Arial"/>
          <w:szCs w:val="22"/>
        </w:rPr>
        <w:t>[</w:t>
      </w:r>
      <w:r w:rsidR="00A34C21">
        <w:rPr>
          <w:rFonts w:cs="Arial"/>
          <w:szCs w:val="22"/>
        </w:rPr>
        <w:t>All the did very well.  89% of</w:t>
      </w:r>
      <w:r w:rsidR="00F72638">
        <w:rPr>
          <w:rFonts w:cs="Arial"/>
          <w:szCs w:val="22"/>
        </w:rPr>
        <w:t xml:space="preserve"> the</w:t>
      </w:r>
      <w:r w:rsidR="00A34C21">
        <w:rPr>
          <w:rFonts w:cs="Arial"/>
          <w:szCs w:val="22"/>
        </w:rPr>
        <w:t xml:space="preserve"> students </w:t>
      </w:r>
      <w:r w:rsidR="00F72638">
        <w:rPr>
          <w:rFonts w:cs="Arial"/>
          <w:szCs w:val="22"/>
        </w:rPr>
        <w:t>achieved mastery.  11% of the students are proficient.  The only problem that was missed was representing 4x3 using repeated addition.  The students who missed it drew equal groups instead.</w:t>
      </w:r>
      <w:r w:rsidR="00A34C21">
        <w:rPr>
          <w:rFonts w:cs="Arial"/>
          <w:szCs w:val="22"/>
        </w:rPr>
        <w:t xml:space="preserve"> </w:t>
      </w:r>
      <w:r w:rsidRPr="006C0962">
        <w:rPr>
          <w:rFonts w:cs="Arial"/>
          <w:szCs w:val="22"/>
        </w:rPr>
        <w:t>]</w:t>
      </w:r>
    </w:p>
    <w:p w14:paraId="319CBFE2" w14:textId="77777777" w:rsidR="00E316C9" w:rsidRPr="006C0962" w:rsidRDefault="00E316C9" w:rsidP="00AC1627">
      <w:pPr>
        <w:pStyle w:val="TPAClistlettered"/>
        <w:spacing w:before="0" w:after="0" w:line="240" w:lineRule="auto"/>
        <w:rPr>
          <w:rFonts w:cs="Arial"/>
          <w:szCs w:val="22"/>
        </w:rPr>
      </w:pPr>
      <w:r w:rsidRPr="006C0962">
        <w:rPr>
          <w:rFonts w:cs="Arial"/>
          <w:szCs w:val="22"/>
        </w:rPr>
        <w:t>d.</w:t>
      </w:r>
      <w:r w:rsidRPr="006C0962">
        <w:rPr>
          <w:rFonts w:cs="Arial"/>
          <w:szCs w:val="22"/>
        </w:rPr>
        <w:tab/>
        <w:t xml:space="preserve">Use evidence found in the </w:t>
      </w:r>
      <w:r w:rsidRPr="006C0962">
        <w:rPr>
          <w:rFonts w:cs="Arial"/>
          <w:b/>
          <w:szCs w:val="22"/>
        </w:rPr>
        <w:t>3 student work samples and the whole class summary</w:t>
      </w:r>
      <w:r w:rsidRPr="006C0962">
        <w:rPr>
          <w:rFonts w:cs="Arial"/>
          <w:szCs w:val="22"/>
        </w:rPr>
        <w:t xml:space="preserve"> to analyze the patterns of learning for the whole class and differences for groups or individual learners relative to</w:t>
      </w:r>
    </w:p>
    <w:p w14:paraId="657A02BD" w14:textId="77777777" w:rsidR="00AC1627" w:rsidRPr="006C0962" w:rsidRDefault="00AC1627" w:rsidP="00AC1627">
      <w:pPr>
        <w:pStyle w:val="TPAClistlettered"/>
        <w:spacing w:before="0" w:after="0" w:line="240" w:lineRule="auto"/>
        <w:rPr>
          <w:rFonts w:cs="Arial"/>
          <w:szCs w:val="22"/>
        </w:rPr>
      </w:pPr>
    </w:p>
    <w:p w14:paraId="22F77757" w14:textId="3CE3553B" w:rsidR="002519DB" w:rsidRPr="006C0962" w:rsidRDefault="00F1081A" w:rsidP="009C5B20">
      <w:pPr>
        <w:pStyle w:val="TPAClistbullet1"/>
        <w:numPr>
          <w:ilvl w:val="0"/>
          <w:numId w:val="16"/>
        </w:numPr>
        <w:tabs>
          <w:tab w:val="left" w:pos="1100"/>
        </w:tabs>
        <w:spacing w:before="0" w:after="0" w:line="240" w:lineRule="auto"/>
        <w:ind w:left="1080"/>
        <w:rPr>
          <w:rFonts w:cs="Arial"/>
          <w:szCs w:val="22"/>
        </w:rPr>
      </w:pPr>
      <w:r w:rsidRPr="006C0962">
        <w:rPr>
          <w:rFonts w:cs="Arial"/>
          <w:szCs w:val="22"/>
        </w:rPr>
        <w:t>C</w:t>
      </w:r>
      <w:r w:rsidR="00E316C9" w:rsidRPr="006C0962">
        <w:rPr>
          <w:rFonts w:cs="Arial"/>
          <w:szCs w:val="22"/>
        </w:rPr>
        <w:t>oncept</w:t>
      </w:r>
      <w:r w:rsidRPr="006C0962">
        <w:rPr>
          <w:rFonts w:cs="Arial"/>
          <w:szCs w:val="22"/>
        </w:rPr>
        <w:t>ual U</w:t>
      </w:r>
      <w:r w:rsidR="00E316C9" w:rsidRPr="006C0962">
        <w:rPr>
          <w:rFonts w:cs="Arial"/>
          <w:szCs w:val="22"/>
        </w:rPr>
        <w:t>nderstanding</w:t>
      </w:r>
      <w:r w:rsidR="000826C4">
        <w:rPr>
          <w:rFonts w:cs="Arial"/>
          <w:szCs w:val="22"/>
        </w:rPr>
        <w:t xml:space="preserve"> </w:t>
      </w:r>
    </w:p>
    <w:p w14:paraId="16241D4B" w14:textId="37ABAE0E" w:rsidR="004675F6" w:rsidRPr="006C0962" w:rsidRDefault="00F1081A" w:rsidP="009C5B20">
      <w:pPr>
        <w:pStyle w:val="TPAClistbullet1"/>
        <w:numPr>
          <w:ilvl w:val="0"/>
          <w:numId w:val="17"/>
        </w:numPr>
        <w:tabs>
          <w:tab w:val="clear" w:pos="2520"/>
          <w:tab w:val="left" w:pos="1100"/>
          <w:tab w:val="left" w:pos="1800"/>
        </w:tabs>
        <w:spacing w:before="0" w:after="0" w:line="240" w:lineRule="auto"/>
        <w:ind w:left="1080"/>
        <w:rPr>
          <w:rFonts w:cs="Arial"/>
          <w:szCs w:val="22"/>
        </w:rPr>
      </w:pPr>
      <w:r w:rsidRPr="006C0962">
        <w:rPr>
          <w:rFonts w:cs="Arial"/>
          <w:szCs w:val="22"/>
        </w:rPr>
        <w:t>Procedural F</w:t>
      </w:r>
      <w:r w:rsidR="00E316C9" w:rsidRPr="006C0962">
        <w:rPr>
          <w:rFonts w:cs="Arial"/>
          <w:szCs w:val="22"/>
        </w:rPr>
        <w:t>luency</w:t>
      </w:r>
      <w:r w:rsidR="000826C4">
        <w:rPr>
          <w:rFonts w:cs="Arial"/>
          <w:szCs w:val="22"/>
        </w:rPr>
        <w:t xml:space="preserve">  </w:t>
      </w:r>
    </w:p>
    <w:p w14:paraId="279DCB30" w14:textId="29D22B51" w:rsidR="009C5B20" w:rsidRPr="009C5B20" w:rsidRDefault="00F1081A" w:rsidP="009C5B20">
      <w:pPr>
        <w:pStyle w:val="TPAClistbullet1"/>
        <w:numPr>
          <w:ilvl w:val="0"/>
          <w:numId w:val="18"/>
        </w:numPr>
        <w:tabs>
          <w:tab w:val="clear" w:pos="2520"/>
          <w:tab w:val="left" w:pos="1100"/>
        </w:tabs>
        <w:spacing w:before="0" w:after="0" w:line="240" w:lineRule="auto"/>
        <w:ind w:left="1080"/>
        <w:rPr>
          <w:rFonts w:cs="Arial"/>
          <w:szCs w:val="22"/>
        </w:rPr>
      </w:pPr>
      <w:r w:rsidRPr="006C0962">
        <w:rPr>
          <w:rFonts w:cs="Arial"/>
          <w:szCs w:val="22"/>
        </w:rPr>
        <w:lastRenderedPageBreak/>
        <w:t>M</w:t>
      </w:r>
      <w:r w:rsidR="00E316C9" w:rsidRPr="006C0962">
        <w:rPr>
          <w:rFonts w:cs="Arial"/>
          <w:szCs w:val="22"/>
        </w:rPr>
        <w:t xml:space="preserve">athematical </w:t>
      </w:r>
      <w:r w:rsidRPr="006C0962">
        <w:rPr>
          <w:rFonts w:cs="Arial"/>
          <w:szCs w:val="22"/>
        </w:rPr>
        <w:t>R</w:t>
      </w:r>
      <w:r w:rsidR="00E316C9" w:rsidRPr="006C0962">
        <w:rPr>
          <w:rFonts w:cs="Arial"/>
          <w:szCs w:val="22"/>
        </w:rPr>
        <w:t xml:space="preserve">easoning or </w:t>
      </w:r>
      <w:r w:rsidRPr="006C0962">
        <w:rPr>
          <w:rFonts w:cs="Arial"/>
          <w:szCs w:val="22"/>
        </w:rPr>
        <w:t>Problem Solving S</w:t>
      </w:r>
      <w:r w:rsidR="006D7AC9" w:rsidRPr="006C0962">
        <w:rPr>
          <w:rFonts w:cs="Arial"/>
          <w:szCs w:val="22"/>
        </w:rPr>
        <w:t>kills</w:t>
      </w:r>
      <w:r w:rsidR="000826C4">
        <w:rPr>
          <w:rFonts w:cs="Arial"/>
          <w:szCs w:val="22"/>
        </w:rPr>
        <w:t xml:space="preserve">  </w:t>
      </w:r>
    </w:p>
    <w:p w14:paraId="764E0132" w14:textId="38369A12" w:rsidR="006D7AC9" w:rsidRPr="000826C4" w:rsidRDefault="00E316C9" w:rsidP="000826C4">
      <w:pPr>
        <w:pStyle w:val="TPAClistbullet1"/>
        <w:numPr>
          <w:ilvl w:val="0"/>
          <w:numId w:val="0"/>
        </w:numPr>
        <w:tabs>
          <w:tab w:val="left" w:pos="1100"/>
        </w:tabs>
        <w:spacing w:before="0" w:after="0" w:line="240" w:lineRule="auto"/>
        <w:ind w:left="720" w:hanging="360"/>
        <w:rPr>
          <w:rFonts w:cs="Arial"/>
          <w:i/>
          <w:szCs w:val="22"/>
        </w:rPr>
      </w:pPr>
      <w:r w:rsidRPr="009C5B20">
        <w:rPr>
          <w:rFonts w:cs="Arial"/>
          <w:i/>
          <w:szCs w:val="22"/>
        </w:rPr>
        <w:t xml:space="preserve">Consider what students understand and do well, and where they continue to struggle (e.g., </w:t>
      </w:r>
      <w:r w:rsidRPr="009C5B20">
        <w:rPr>
          <w:rFonts w:cs="Arial"/>
          <w:i/>
          <w:color w:val="000000"/>
          <w:szCs w:val="22"/>
        </w:rPr>
        <w:t xml:space="preserve">common errors, </w:t>
      </w:r>
      <w:r w:rsidRPr="009C5B20">
        <w:rPr>
          <w:rFonts w:cs="Arial"/>
          <w:i/>
          <w:szCs w:val="22"/>
        </w:rPr>
        <w:t>confusions, need for greater challenge).</w:t>
      </w:r>
    </w:p>
    <w:p w14:paraId="5041118C" w14:textId="1E535461" w:rsidR="000826C4" w:rsidRPr="000826C4" w:rsidRDefault="00F72638" w:rsidP="000826C4">
      <w:pPr>
        <w:pStyle w:val="TPAClistlettered1"/>
      </w:pPr>
      <w:r>
        <w:rPr>
          <w:szCs w:val="22"/>
        </w:rPr>
        <w:t xml:space="preserve">[The students did very well on the assessment.  </w:t>
      </w:r>
      <w:r w:rsidR="00F66753">
        <w:rPr>
          <w:szCs w:val="22"/>
        </w:rPr>
        <w:t xml:space="preserve">The students understand the different representations of multiplication.  They did very well </w:t>
      </w:r>
      <w:r w:rsidR="006E2A8A">
        <w:rPr>
          <w:szCs w:val="22"/>
        </w:rPr>
        <w:t>with the facts that were given.  The common error I saw was students drew equal groups for a question that asked to write a repeated addition equation.</w:t>
      </w:r>
      <w:r w:rsidR="00F66753">
        <w:rPr>
          <w:szCs w:val="22"/>
        </w:rPr>
        <w:t xml:space="preserve"> </w:t>
      </w:r>
      <w:r w:rsidR="000826C4">
        <w:rPr>
          <w:szCs w:val="22"/>
        </w:rPr>
        <w:t>]</w:t>
      </w:r>
    </w:p>
    <w:p w14:paraId="2990E569" w14:textId="77777777" w:rsidR="00E316C9" w:rsidRPr="006C0962" w:rsidRDefault="00E316C9" w:rsidP="00AC1627">
      <w:pPr>
        <w:pStyle w:val="TPAClistnumbered1"/>
        <w:spacing w:before="0" w:after="0" w:line="240" w:lineRule="auto"/>
        <w:rPr>
          <w:rFonts w:cs="Arial"/>
          <w:b/>
          <w:szCs w:val="22"/>
        </w:rPr>
      </w:pPr>
      <w:r w:rsidRPr="006C0962">
        <w:rPr>
          <w:rFonts w:cs="Arial"/>
          <w:b/>
          <w:szCs w:val="22"/>
        </w:rPr>
        <w:t>2.</w:t>
      </w:r>
      <w:r w:rsidRPr="006C0962">
        <w:rPr>
          <w:rFonts w:cs="Arial"/>
          <w:b/>
          <w:szCs w:val="22"/>
        </w:rPr>
        <w:tab/>
        <w:t xml:space="preserve">Feedback to Guide Further Learning </w:t>
      </w:r>
    </w:p>
    <w:p w14:paraId="36BDA591" w14:textId="77777777" w:rsidR="00E316C9" w:rsidRPr="006C0962" w:rsidRDefault="00E316C9" w:rsidP="00AC1627">
      <w:pPr>
        <w:pStyle w:val="TPACtextbody"/>
        <w:spacing w:before="0" w:after="0" w:line="240" w:lineRule="auto"/>
        <w:rPr>
          <w:rFonts w:cs="Arial"/>
          <w:szCs w:val="22"/>
        </w:rPr>
      </w:pPr>
      <w:r w:rsidRPr="006C0962">
        <w:rPr>
          <w:rFonts w:cs="Arial"/>
          <w:szCs w:val="22"/>
        </w:rPr>
        <w:t>Refer to specific evidence of submitted feedback to support your explanations.</w:t>
      </w:r>
    </w:p>
    <w:p w14:paraId="24857CE6" w14:textId="77777777" w:rsidR="00AC1627" w:rsidRPr="006C0962" w:rsidRDefault="00AC1627" w:rsidP="00AC1627">
      <w:pPr>
        <w:pStyle w:val="TPACtextbody"/>
        <w:spacing w:before="0" w:after="0" w:line="240" w:lineRule="auto"/>
        <w:rPr>
          <w:rFonts w:cs="Arial"/>
          <w:b/>
          <w:szCs w:val="22"/>
        </w:rPr>
      </w:pPr>
    </w:p>
    <w:p w14:paraId="78CD71F7" w14:textId="4EB1663F" w:rsidR="00E316C9" w:rsidRDefault="009C5B20" w:rsidP="00AC1627">
      <w:pPr>
        <w:pStyle w:val="TPAClistlettered"/>
        <w:spacing w:before="0" w:after="0" w:line="240" w:lineRule="auto"/>
        <w:rPr>
          <w:rFonts w:cs="Arial"/>
          <w:szCs w:val="22"/>
        </w:rPr>
      </w:pPr>
      <w:r>
        <w:rPr>
          <w:rFonts w:cs="Arial"/>
          <w:szCs w:val="22"/>
        </w:rPr>
        <w:t>a</w:t>
      </w:r>
      <w:r w:rsidR="00E316C9" w:rsidRPr="006C0962">
        <w:rPr>
          <w:rFonts w:cs="Arial"/>
          <w:szCs w:val="22"/>
        </w:rPr>
        <w:t>.</w:t>
      </w:r>
      <w:r w:rsidR="00E316C9" w:rsidRPr="006C0962">
        <w:rPr>
          <w:rFonts w:cs="Arial"/>
          <w:szCs w:val="22"/>
        </w:rPr>
        <w:tab/>
        <w:t>Explain how feedback provided to the 3</w:t>
      </w:r>
      <w:r w:rsidR="00E316C9" w:rsidRPr="006C0962">
        <w:rPr>
          <w:rFonts w:cs="Arial"/>
          <w:color w:val="FF0000"/>
          <w:szCs w:val="22"/>
        </w:rPr>
        <w:t xml:space="preserve"> </w:t>
      </w:r>
      <w:r w:rsidR="00E316C9" w:rsidRPr="006C0962">
        <w:rPr>
          <w:rFonts w:cs="Arial"/>
          <w:szCs w:val="22"/>
        </w:rPr>
        <w:t>focus students addresses their individual strengths and needs relative to the learning targets measured.</w:t>
      </w:r>
      <w:r>
        <w:rPr>
          <w:rFonts w:cs="Arial"/>
          <w:szCs w:val="22"/>
        </w:rPr>
        <w:t xml:space="preserve">  </w:t>
      </w:r>
    </w:p>
    <w:p w14:paraId="068F9E1D" w14:textId="77777777" w:rsidR="009C5B20" w:rsidRPr="006C0962" w:rsidRDefault="009C5B20" w:rsidP="00AC1627">
      <w:pPr>
        <w:pStyle w:val="TPAClistlettered"/>
        <w:spacing w:before="0" w:after="0" w:line="240" w:lineRule="auto"/>
        <w:rPr>
          <w:rFonts w:cs="Arial"/>
          <w:szCs w:val="22"/>
        </w:rPr>
      </w:pPr>
    </w:p>
    <w:p w14:paraId="6D2287FC" w14:textId="509710A9" w:rsidR="002A032E" w:rsidRPr="006C0962" w:rsidRDefault="002A032E" w:rsidP="00AC1627">
      <w:pPr>
        <w:pStyle w:val="Brackets"/>
        <w:rPr>
          <w:rFonts w:cs="Arial"/>
          <w:szCs w:val="22"/>
        </w:rPr>
      </w:pPr>
      <w:proofErr w:type="gramStart"/>
      <w:r w:rsidRPr="006C0962">
        <w:rPr>
          <w:rFonts w:cs="Arial"/>
          <w:szCs w:val="22"/>
        </w:rPr>
        <w:t>[</w:t>
      </w:r>
      <w:r w:rsidR="009C5B20">
        <w:rPr>
          <w:rFonts w:cs="Arial"/>
          <w:szCs w:val="22"/>
        </w:rPr>
        <w:t xml:space="preserve"> </w:t>
      </w:r>
      <w:r w:rsidR="006E2A8A">
        <w:rPr>
          <w:rFonts w:cs="Arial"/>
          <w:szCs w:val="22"/>
        </w:rPr>
        <w:t>The</w:t>
      </w:r>
      <w:proofErr w:type="gramEnd"/>
      <w:r w:rsidR="006E2A8A">
        <w:rPr>
          <w:rFonts w:cs="Arial"/>
          <w:szCs w:val="22"/>
        </w:rPr>
        <w:t xml:space="preserve"> feedback given addressed what the student did well, and how they can fix what they missed.  </w:t>
      </w:r>
      <w:r w:rsidR="0052079D">
        <w:rPr>
          <w:rFonts w:cs="Arial"/>
          <w:szCs w:val="22"/>
        </w:rPr>
        <w:t xml:space="preserve">I commented on how what strategies they used, and how well they use different strategies.  I commented on it nice see vocabulary terms being used.  I commented on what repeated addition is and show an example. </w:t>
      </w:r>
      <w:r w:rsidRPr="006C0962">
        <w:rPr>
          <w:rFonts w:cs="Arial"/>
          <w:szCs w:val="22"/>
        </w:rPr>
        <w:t>]</w:t>
      </w:r>
    </w:p>
    <w:p w14:paraId="60C7BA08" w14:textId="77777777" w:rsidR="00AC1627" w:rsidRPr="006C0962" w:rsidRDefault="00AC1627" w:rsidP="00AC1627">
      <w:pPr>
        <w:pStyle w:val="Brackets"/>
        <w:rPr>
          <w:rFonts w:cs="Arial"/>
          <w:szCs w:val="22"/>
        </w:rPr>
      </w:pPr>
    </w:p>
    <w:p w14:paraId="6938A14A" w14:textId="65811291" w:rsidR="00E316C9" w:rsidRPr="006C0962" w:rsidRDefault="009C5B20" w:rsidP="00AC1627">
      <w:pPr>
        <w:pStyle w:val="TPAClistlettered"/>
        <w:spacing w:before="0" w:after="0" w:line="240" w:lineRule="auto"/>
        <w:rPr>
          <w:rFonts w:cs="Arial"/>
          <w:szCs w:val="22"/>
        </w:rPr>
      </w:pPr>
      <w:r>
        <w:rPr>
          <w:rFonts w:cs="Arial"/>
          <w:szCs w:val="22"/>
        </w:rPr>
        <w:t>b</w:t>
      </w:r>
      <w:r w:rsidR="00E316C9" w:rsidRPr="006C0962">
        <w:rPr>
          <w:rFonts w:cs="Arial"/>
          <w:szCs w:val="22"/>
        </w:rPr>
        <w:t>.</w:t>
      </w:r>
      <w:r w:rsidR="00E316C9" w:rsidRPr="006C0962">
        <w:rPr>
          <w:rFonts w:cs="Arial"/>
          <w:szCs w:val="22"/>
        </w:rPr>
        <w:tab/>
        <w:t>How will you support students to apply the feedback to guide improvement, either within the learning segment or at a later time?</w:t>
      </w:r>
    </w:p>
    <w:p w14:paraId="151A77EF" w14:textId="18EB200B" w:rsidR="000826C4" w:rsidRDefault="002A032E" w:rsidP="009A24AB">
      <w:pPr>
        <w:pStyle w:val="Brackets"/>
        <w:rPr>
          <w:rFonts w:cs="Arial"/>
          <w:szCs w:val="22"/>
        </w:rPr>
      </w:pPr>
      <w:proofErr w:type="gramStart"/>
      <w:r w:rsidRPr="006C0962">
        <w:rPr>
          <w:rFonts w:cs="Arial"/>
          <w:szCs w:val="22"/>
        </w:rPr>
        <w:t>[</w:t>
      </w:r>
      <w:r w:rsidR="005D2250">
        <w:rPr>
          <w:rFonts w:cs="Arial"/>
          <w:szCs w:val="22"/>
        </w:rPr>
        <w:t xml:space="preserve"> I</w:t>
      </w:r>
      <w:proofErr w:type="gramEnd"/>
      <w:r w:rsidR="005D2250">
        <w:rPr>
          <w:rFonts w:cs="Arial"/>
          <w:szCs w:val="22"/>
        </w:rPr>
        <w:t xml:space="preserve"> would encourage the students to continue studying the topic, give them more time on practicing, and then assess them again.</w:t>
      </w:r>
      <w:r w:rsidR="009C5B20">
        <w:rPr>
          <w:rFonts w:cs="Arial"/>
          <w:szCs w:val="22"/>
        </w:rPr>
        <w:t xml:space="preserve"> </w:t>
      </w:r>
      <w:r w:rsidRPr="006C0962">
        <w:rPr>
          <w:rFonts w:cs="Arial"/>
          <w:szCs w:val="22"/>
        </w:rPr>
        <w:t>]</w:t>
      </w:r>
    </w:p>
    <w:p w14:paraId="72064F92" w14:textId="77777777" w:rsidR="009A24AB" w:rsidRPr="009A24AB" w:rsidRDefault="009A24AB" w:rsidP="009A24AB">
      <w:pPr>
        <w:pStyle w:val="Brackets"/>
        <w:rPr>
          <w:rFonts w:cs="Arial"/>
          <w:szCs w:val="22"/>
        </w:rPr>
      </w:pPr>
    </w:p>
    <w:p w14:paraId="52B64BCF" w14:textId="69811871" w:rsidR="00E316C9" w:rsidRPr="006C0962" w:rsidRDefault="009C5B20" w:rsidP="00E316C9">
      <w:pPr>
        <w:pStyle w:val="TPAClistnumbered1"/>
        <w:rPr>
          <w:rFonts w:cs="Arial"/>
          <w:b/>
          <w:szCs w:val="22"/>
        </w:rPr>
      </w:pPr>
      <w:r>
        <w:rPr>
          <w:rFonts w:cs="Arial"/>
          <w:b/>
          <w:szCs w:val="22"/>
        </w:rPr>
        <w:t>3</w:t>
      </w:r>
      <w:r w:rsidR="00E316C9" w:rsidRPr="006C0962">
        <w:rPr>
          <w:rFonts w:cs="Arial"/>
          <w:b/>
          <w:szCs w:val="22"/>
        </w:rPr>
        <w:t>.</w:t>
      </w:r>
      <w:r w:rsidR="00E316C9" w:rsidRPr="006C0962">
        <w:rPr>
          <w:rFonts w:cs="Arial"/>
          <w:b/>
          <w:szCs w:val="22"/>
        </w:rPr>
        <w:tab/>
        <w:t>Using Assessment to Inform Instruction</w:t>
      </w:r>
    </w:p>
    <w:p w14:paraId="368736EA" w14:textId="77777777" w:rsidR="00E316C9" w:rsidRPr="006C0962" w:rsidRDefault="00E316C9" w:rsidP="00E316C9">
      <w:pPr>
        <w:pStyle w:val="TPAClistlettered"/>
        <w:rPr>
          <w:rFonts w:cs="Arial"/>
          <w:szCs w:val="22"/>
        </w:rPr>
      </w:pPr>
      <w:r w:rsidRPr="006C0962">
        <w:rPr>
          <w:rFonts w:cs="Arial"/>
          <w:szCs w:val="22"/>
        </w:rPr>
        <w:t>a.</w:t>
      </w:r>
      <w:r w:rsidRPr="006C0962">
        <w:rPr>
          <w:rFonts w:cs="Arial"/>
          <w:szCs w:val="22"/>
        </w:rPr>
        <w:tab/>
        <w:t xml:space="preserve">Based on your analysis of student learning presented in prompts 1c–d, describe next steps for instruction </w:t>
      </w:r>
    </w:p>
    <w:p w14:paraId="7C528C5D" w14:textId="77777777"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whole class</w:t>
      </w:r>
    </w:p>
    <w:p w14:paraId="05DFD86E" w14:textId="77777777" w:rsidR="00E316C9" w:rsidRPr="006C0962" w:rsidRDefault="00E316C9" w:rsidP="002A032E">
      <w:pPr>
        <w:pStyle w:val="TPAClistbullet1"/>
        <w:tabs>
          <w:tab w:val="clear" w:pos="720"/>
          <w:tab w:val="left" w:pos="1100"/>
        </w:tabs>
        <w:ind w:left="1080"/>
        <w:rPr>
          <w:rFonts w:cs="Arial"/>
          <w:szCs w:val="22"/>
        </w:rPr>
      </w:pPr>
      <w:proofErr w:type="gramStart"/>
      <w:r w:rsidRPr="006C0962">
        <w:rPr>
          <w:rFonts w:cs="Arial"/>
          <w:szCs w:val="22"/>
        </w:rPr>
        <w:t>for</w:t>
      </w:r>
      <w:proofErr w:type="gramEnd"/>
      <w:r w:rsidRPr="006C0962">
        <w:rPr>
          <w:rFonts w:cs="Arial"/>
          <w:szCs w:val="22"/>
        </w:rPr>
        <w:t xml:space="preserve"> the 3 focus students and other individuals/groups with specific needs</w:t>
      </w:r>
    </w:p>
    <w:p w14:paraId="777EA530" w14:textId="77777777" w:rsidR="00E316C9" w:rsidRPr="006C0962" w:rsidRDefault="00E316C9" w:rsidP="002A032E">
      <w:pPr>
        <w:pStyle w:val="TPACbox"/>
        <w:ind w:left="720"/>
        <w:rPr>
          <w:rFonts w:cs="Arial"/>
          <w:szCs w:val="22"/>
        </w:rPr>
      </w:pPr>
      <w:r w:rsidRPr="006C0962">
        <w:rPr>
          <w:rFonts w:cs="Arial"/>
          <w:szCs w:val="22"/>
        </w:rPr>
        <w:t>Consider the variety of learners in your class who may require different strategies/support (e.g., students with IEPs, English language learners, struggling readers, underperforming students or those with gaps in academic knowledge, and/or gifted students needing greater support or challenge).</w:t>
      </w:r>
    </w:p>
    <w:p w14:paraId="42B76093" w14:textId="3BBAE462" w:rsidR="002A032E" w:rsidRPr="006C0962" w:rsidRDefault="002A032E" w:rsidP="002A032E">
      <w:pPr>
        <w:pStyle w:val="Brackets"/>
        <w:rPr>
          <w:rFonts w:cs="Arial"/>
          <w:szCs w:val="22"/>
        </w:rPr>
      </w:pPr>
      <w:proofErr w:type="gramStart"/>
      <w:r w:rsidRPr="006C0962">
        <w:rPr>
          <w:rFonts w:cs="Arial"/>
          <w:szCs w:val="22"/>
        </w:rPr>
        <w:t>[</w:t>
      </w:r>
      <w:r w:rsidR="009C5B20">
        <w:rPr>
          <w:rFonts w:cs="Arial"/>
          <w:szCs w:val="22"/>
        </w:rPr>
        <w:t xml:space="preserve"> </w:t>
      </w:r>
      <w:r w:rsidR="006E2A8A">
        <w:rPr>
          <w:rFonts w:cs="Arial"/>
          <w:szCs w:val="22"/>
        </w:rPr>
        <w:t xml:space="preserve"> The</w:t>
      </w:r>
      <w:proofErr w:type="gramEnd"/>
      <w:r w:rsidR="006E2A8A">
        <w:rPr>
          <w:rFonts w:cs="Arial"/>
          <w:szCs w:val="22"/>
        </w:rPr>
        <w:t xml:space="preserve"> next step is to move on with the curriculum.  The next concept for the students to learn is division.  Students will learn how multiplication and division relate to one another, and learn that division is reverse multiplication.  We will work with fact families to show the relationship.   </w:t>
      </w:r>
      <w:r w:rsidR="009C5B20">
        <w:rPr>
          <w:rFonts w:cs="Arial"/>
          <w:szCs w:val="22"/>
        </w:rPr>
        <w:t xml:space="preserve">  </w:t>
      </w:r>
      <w:r w:rsidRPr="006C0962">
        <w:rPr>
          <w:rFonts w:cs="Arial"/>
          <w:szCs w:val="22"/>
        </w:rPr>
        <w:t>]</w:t>
      </w:r>
    </w:p>
    <w:p w14:paraId="1000BD6D" w14:textId="77777777" w:rsidR="00E316C9" w:rsidRPr="006C0962" w:rsidRDefault="00E316C9" w:rsidP="002A032E">
      <w:pPr>
        <w:pStyle w:val="TPAClistlettered"/>
        <w:numPr>
          <w:ilvl w:val="0"/>
          <w:numId w:val="20"/>
        </w:numPr>
        <w:rPr>
          <w:rFonts w:cs="Arial"/>
          <w:szCs w:val="22"/>
        </w:rPr>
      </w:pPr>
      <w:r w:rsidRPr="006C0962">
        <w:rPr>
          <w:rFonts w:cs="Arial"/>
          <w:szCs w:val="22"/>
        </w:rPr>
        <w:t>Explain how these next steps follow from your analysis of student learning. Support your explanation with principles from research and/or theory.</w:t>
      </w:r>
    </w:p>
    <w:p w14:paraId="37EB4ABF" w14:textId="0101A9FB" w:rsidR="002A032E" w:rsidRPr="006C0962" w:rsidRDefault="002A032E" w:rsidP="002A032E">
      <w:pPr>
        <w:pStyle w:val="Brackets"/>
        <w:rPr>
          <w:rFonts w:cs="Arial"/>
          <w:szCs w:val="22"/>
        </w:rPr>
      </w:pPr>
      <w:proofErr w:type="gramStart"/>
      <w:r w:rsidRPr="006C0962">
        <w:rPr>
          <w:rFonts w:cs="Arial"/>
          <w:szCs w:val="22"/>
        </w:rPr>
        <w:t>[</w:t>
      </w:r>
      <w:r w:rsidR="009C5B20">
        <w:rPr>
          <w:rFonts w:cs="Arial"/>
          <w:szCs w:val="22"/>
        </w:rPr>
        <w:t xml:space="preserve">  </w:t>
      </w:r>
      <w:r w:rsidR="005D2250">
        <w:rPr>
          <w:rFonts w:cs="Arial"/>
          <w:szCs w:val="22"/>
        </w:rPr>
        <w:t>The</w:t>
      </w:r>
      <w:proofErr w:type="gramEnd"/>
      <w:r w:rsidR="005D2250">
        <w:rPr>
          <w:rFonts w:cs="Arial"/>
          <w:szCs w:val="22"/>
        </w:rPr>
        <w:t xml:space="preserve"> student have mastered or are proficient in the topic of multiplication.  The students are ready to move on to working with division.  Division and multiplication are closely related to each other.  They are inverse operations to each other.  </w:t>
      </w:r>
      <w:proofErr w:type="gramStart"/>
      <w:r w:rsidR="005D2250">
        <w:rPr>
          <w:rFonts w:cs="Arial"/>
          <w:szCs w:val="22"/>
        </w:rPr>
        <w:t>Student need</w:t>
      </w:r>
      <w:proofErr w:type="gramEnd"/>
      <w:r w:rsidR="005D2250">
        <w:rPr>
          <w:rFonts w:cs="Arial"/>
          <w:szCs w:val="22"/>
        </w:rPr>
        <w:t xml:space="preserve"> to learn the relationship between the two before moving on to more complex problems.</w:t>
      </w:r>
      <w:r w:rsidR="009C5B20">
        <w:rPr>
          <w:rFonts w:cs="Arial"/>
          <w:szCs w:val="22"/>
        </w:rPr>
        <w:t xml:space="preserve"> </w:t>
      </w:r>
      <w:r w:rsidRPr="006C0962">
        <w:rPr>
          <w:rFonts w:cs="Arial"/>
          <w:szCs w:val="22"/>
        </w:rPr>
        <w:t>]</w:t>
      </w:r>
    </w:p>
    <w:p w14:paraId="589F5575" w14:textId="77777777" w:rsidR="00216074" w:rsidRPr="006C0962" w:rsidRDefault="00216074" w:rsidP="002A032E">
      <w:pPr>
        <w:pStyle w:val="Brackets"/>
        <w:rPr>
          <w:rFonts w:cs="Arial"/>
          <w:szCs w:val="22"/>
        </w:rPr>
      </w:pPr>
    </w:p>
    <w:p w14:paraId="739E4729" w14:textId="77777777" w:rsidR="00216074" w:rsidRDefault="00216074" w:rsidP="002A032E">
      <w:pPr>
        <w:pStyle w:val="Brackets"/>
      </w:pPr>
    </w:p>
    <w:p w14:paraId="1A1CF20C" w14:textId="77777777" w:rsidR="00216074" w:rsidRDefault="00216074" w:rsidP="002A032E">
      <w:pPr>
        <w:pStyle w:val="Brackets"/>
      </w:pPr>
    </w:p>
    <w:p w14:paraId="2DD091E8" w14:textId="77777777" w:rsidR="00C656A5" w:rsidRDefault="00C656A5" w:rsidP="00C513B5">
      <w:pPr>
        <w:pStyle w:val="TPAClistnumbered1"/>
        <w:ind w:left="0" w:firstLine="0"/>
      </w:pPr>
      <w:bookmarkStart w:id="2" w:name="_GoBack"/>
      <w:bookmarkEnd w:id="2"/>
    </w:p>
    <w:sectPr w:rsidR="00C656A5" w:rsidSect="007D483A">
      <w:headerReference w:type="default" r:id="rId8"/>
      <w:footerReference w:type="default" r:id="rId9"/>
      <w:footerReference w:type="first" r:id="rId10"/>
      <w:pgSz w:w="12240" w:h="15840" w:code="1"/>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5122F" w14:textId="77777777" w:rsidR="006E2A8A" w:rsidRDefault="006E2A8A">
      <w:r>
        <w:separator/>
      </w:r>
    </w:p>
    <w:p w14:paraId="66477D13" w14:textId="77777777" w:rsidR="006E2A8A" w:rsidRDefault="006E2A8A"/>
    <w:p w14:paraId="5F96203C" w14:textId="77777777" w:rsidR="006E2A8A" w:rsidRDefault="006E2A8A"/>
  </w:endnote>
  <w:endnote w:type="continuationSeparator" w:id="0">
    <w:p w14:paraId="766E6C7E" w14:textId="77777777" w:rsidR="006E2A8A" w:rsidRDefault="006E2A8A">
      <w:r>
        <w:continuationSeparator/>
      </w:r>
    </w:p>
    <w:p w14:paraId="0545027B" w14:textId="77777777" w:rsidR="006E2A8A" w:rsidRDefault="006E2A8A"/>
    <w:p w14:paraId="437CE0F4" w14:textId="77777777" w:rsidR="006E2A8A" w:rsidRDefault="006E2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09CFA" w14:textId="2F768573" w:rsidR="006E2A8A" w:rsidRPr="00691A8F" w:rsidRDefault="006E2A8A" w:rsidP="007D483A">
    <w:pPr>
      <w:pStyle w:val="TPANormal"/>
      <w:tabs>
        <w:tab w:val="right" w:pos="9360"/>
      </w:tabs>
      <w:rPr>
        <w:color w:val="808080"/>
        <w:sz w:val="18"/>
        <w:szCs w:val="18"/>
      </w:rPr>
    </w:pPr>
    <w:r w:rsidRPr="000B54FD">
      <w:rPr>
        <w:rFonts w:ascii="Arial Narrow" w:hAnsi="Arial Narrow"/>
        <w:color w:val="808080"/>
        <w:sz w:val="18"/>
        <w:szCs w:val="18"/>
      </w:rPr>
      <w:t>Copyright © 201</w:t>
    </w:r>
    <w:r>
      <w:rPr>
        <w:rFonts w:ascii="Arial Narrow" w:hAnsi="Arial Narrow"/>
        <w:color w:val="808080"/>
        <w:sz w:val="18"/>
        <w:szCs w:val="18"/>
      </w:rPr>
      <w:t>3</w:t>
    </w:r>
    <w:r w:rsidRPr="000B54FD">
      <w:rPr>
        <w:rFonts w:ascii="Arial Narrow" w:hAnsi="Arial Narrow"/>
        <w:color w:val="808080"/>
        <w:sz w:val="18"/>
        <w:szCs w:val="18"/>
      </w:rPr>
      <w:t xml:space="preserve"> 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5D2250">
      <w:rPr>
        <w:rStyle w:val="PageNumber"/>
        <w:rFonts w:ascii="Arial Narrow" w:hAnsi="Arial Narrow"/>
        <w:b/>
        <w:noProof/>
        <w:color w:val="991D20"/>
        <w:sz w:val="18"/>
        <w:szCs w:val="18"/>
      </w:rPr>
      <w:t>1</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Pr="00FA79F3">
      <w:rPr>
        <w:rStyle w:val="PageNumber"/>
        <w:rFonts w:ascii="Arial Narrow" w:hAnsi="Arial Narrow"/>
        <w:b/>
        <w:color w:val="991D20"/>
        <w:sz w:val="18"/>
        <w:szCs w:val="18"/>
      </w:rPr>
      <w:fldChar w:fldCharType="begin"/>
    </w:r>
    <w:r w:rsidRPr="00FA79F3">
      <w:rPr>
        <w:rStyle w:val="PageNumber"/>
        <w:rFonts w:ascii="Arial Narrow" w:hAnsi="Arial Narrow"/>
        <w:b/>
        <w:color w:val="991D20"/>
        <w:sz w:val="18"/>
        <w:szCs w:val="18"/>
      </w:rPr>
      <w:instrText xml:space="preserve"> NUMPAGES </w:instrText>
    </w:r>
    <w:r w:rsidRPr="00FA79F3">
      <w:rPr>
        <w:rStyle w:val="PageNumber"/>
        <w:rFonts w:ascii="Arial Narrow" w:hAnsi="Arial Narrow"/>
        <w:b/>
        <w:color w:val="991D20"/>
        <w:sz w:val="18"/>
        <w:szCs w:val="18"/>
      </w:rPr>
      <w:fldChar w:fldCharType="separate"/>
    </w:r>
    <w:r w:rsidR="005D2250">
      <w:rPr>
        <w:rStyle w:val="PageNumber"/>
        <w:rFonts w:ascii="Arial Narrow" w:hAnsi="Arial Narrow"/>
        <w:b/>
        <w:noProof/>
        <w:color w:val="991D20"/>
        <w:sz w:val="18"/>
        <w:szCs w:val="18"/>
      </w:rPr>
      <w:t>2</w:t>
    </w:r>
    <w:r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p>
  <w:p w14:paraId="0862E223" w14:textId="77777777" w:rsidR="006E2A8A" w:rsidRDefault="006E2A8A" w:rsidP="007D483A">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Pr>
        <w:rFonts w:ascii="Arial Narrow" w:hAnsi="Arial Narrow"/>
        <w:color w:val="808080"/>
        <w:sz w:val="18"/>
        <w:szCs w:val="18"/>
      </w:rPr>
      <w:t>.</w:t>
    </w:r>
    <w:r>
      <w:rPr>
        <w:rFonts w:ascii="Arial Narrow" w:hAnsi="Arial Narrow"/>
        <w:color w:val="808080"/>
        <w:sz w:val="18"/>
        <w:szCs w:val="18"/>
      </w:rPr>
      <w:tab/>
      <w:t>V2_0913</w:t>
    </w:r>
  </w:p>
  <w:p w14:paraId="548A1ED9" w14:textId="77777777" w:rsidR="006E2A8A" w:rsidRPr="000C355C" w:rsidRDefault="006E2A8A" w:rsidP="000C355C">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are owned by The Board of Trustees of the Leland Stanford Junior University.</w:t>
    </w:r>
    <w:r>
      <w:rPr>
        <w:rFonts w:ascii="Arial Narrow" w:hAnsi="Arial Narrow"/>
        <w:color w:val="808080"/>
        <w:sz w:val="18"/>
        <w:szCs w:val="18"/>
      </w:rPr>
      <w:t xml:space="preserve"> </w:t>
    </w:r>
    <w:r w:rsidRPr="000C355C">
      <w:rPr>
        <w:rFonts w:ascii="Arial Narrow" w:hAnsi="Arial Narrow"/>
        <w:color w:val="808080"/>
        <w:sz w:val="18"/>
        <w:szCs w:val="18"/>
      </w:rPr>
      <w:t xml:space="preserve">Use of 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is permitted only pursuant to the terms of a written license agreement.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44B1E" w14:textId="77777777" w:rsidR="006E2A8A" w:rsidRPr="00691A8F" w:rsidRDefault="006E2A8A" w:rsidP="002556B8">
    <w:pPr>
      <w:pStyle w:val="TPAFooter"/>
    </w:pPr>
    <w:r w:rsidRPr="000B54FD">
      <w:t>Copyright © 201</w:t>
    </w:r>
    <w:r>
      <w:t>2</w:t>
    </w:r>
    <w:r w:rsidRPr="000B54FD">
      <w:t xml:space="preserve"> Board of Trustees of the Leland Stanford Junior University.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Pr>
        <w:rStyle w:val="PageNumber"/>
        <w:noProof/>
      </w:rPr>
      <w:t>1</w:t>
    </w:r>
    <w:r w:rsidRPr="00691A8F">
      <w:rPr>
        <w:rStyle w:val="PageNumber"/>
      </w:rPr>
      <w:fldChar w:fldCharType="end"/>
    </w:r>
    <w:r>
      <w:rPr>
        <w:rStyle w:val="PageNumber"/>
      </w:rPr>
      <w:t xml:space="preserve"> of XX</w:t>
    </w:r>
  </w:p>
  <w:p w14:paraId="6402C30B" w14:textId="77777777" w:rsidR="006E2A8A" w:rsidRPr="00356C92" w:rsidRDefault="006E2A8A" w:rsidP="00356C92">
    <w:pPr>
      <w:pStyle w:val="TPAFooterWide"/>
      <w:rPr>
        <w:rStyle w:val="PageNumber"/>
      </w:rPr>
    </w:pPr>
    <w:r w:rsidRPr="000B54FD">
      <w:t>All rights reserved</w:t>
    </w:r>
    <w: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3E69D" w14:textId="77777777" w:rsidR="006E2A8A" w:rsidRDefault="006E2A8A" w:rsidP="0012137E">
      <w:pPr>
        <w:spacing w:before="0" w:line="240" w:lineRule="auto"/>
      </w:pPr>
      <w:r>
        <w:separator/>
      </w:r>
    </w:p>
  </w:footnote>
  <w:footnote w:type="continuationSeparator" w:id="0">
    <w:p w14:paraId="4E51130A" w14:textId="77777777" w:rsidR="006E2A8A" w:rsidRDefault="006E2A8A">
      <w:r>
        <w:continuationSeparator/>
      </w:r>
    </w:p>
    <w:p w14:paraId="175456BA" w14:textId="77777777" w:rsidR="006E2A8A" w:rsidRDefault="006E2A8A"/>
    <w:p w14:paraId="198FED39" w14:textId="77777777" w:rsidR="006E2A8A" w:rsidRDefault="006E2A8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92712" w14:textId="34F66A25" w:rsidR="006E2A8A" w:rsidRDefault="006E2A8A" w:rsidP="007D483A">
    <w:pPr>
      <w:pStyle w:val="Header"/>
      <w:tabs>
        <w:tab w:val="right" w:pos="9360"/>
      </w:tabs>
      <w:jc w:val="left"/>
      <w:rPr>
        <w:sz w:val="22"/>
        <w:szCs w:val="22"/>
      </w:rPr>
    </w:pPr>
    <w:r w:rsidRPr="002A735D">
      <w:rPr>
        <w:b/>
        <w:i w:val="0"/>
      </w:rPr>
      <w:t>Name</w:t>
    </w:r>
    <w:r>
      <w:rPr>
        <w:i w:val="0"/>
      </w:rPr>
      <w:t>:</w:t>
    </w:r>
    <w:r w:rsidR="005D2250">
      <w:rPr>
        <w:i w:val="0"/>
      </w:rPr>
      <w:t xml:space="preserve"> Kylie Corrigan</w:t>
    </w:r>
    <w:r>
      <w:tab/>
    </w:r>
    <w:fldSimple w:instr=" SUBJECT   \* MERGEFORMAT ">
      <w:r>
        <w:rPr>
          <w:sz w:val="22"/>
          <w:szCs w:val="22"/>
        </w:rPr>
        <w:t>Elementary Mathematics</w:t>
      </w:r>
    </w:fldSimple>
  </w:p>
  <w:p w14:paraId="687C9D60" w14:textId="7F428EA0" w:rsidR="006E2A8A" w:rsidRDefault="006E2A8A" w:rsidP="00B47EDD">
    <w:pPr>
      <w:pStyle w:val="Header"/>
      <w:tabs>
        <w:tab w:val="right" w:pos="9360"/>
      </w:tabs>
      <w:rPr>
        <w:sz w:val="24"/>
        <w:szCs w:val="24"/>
      </w:rPr>
    </w:pPr>
    <w:r>
      <w:rPr>
        <w:sz w:val="22"/>
        <w:szCs w:val="22"/>
      </w:rPr>
      <w:t>Assessment for Practicum FOED 3800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2E53D4"/>
    <w:lvl w:ilvl="0">
      <w:start w:val="1"/>
      <w:numFmt w:val="decimal"/>
      <w:lvlText w:val="%1."/>
      <w:lvlJc w:val="left"/>
      <w:pPr>
        <w:tabs>
          <w:tab w:val="num" w:pos="1800"/>
        </w:tabs>
        <w:ind w:left="1800" w:hanging="360"/>
      </w:pPr>
    </w:lvl>
  </w:abstractNum>
  <w:abstractNum w:abstractNumId="1">
    <w:nsid w:val="FFFFFF7D"/>
    <w:multiLevelType w:val="singleLevel"/>
    <w:tmpl w:val="88128438"/>
    <w:lvl w:ilvl="0">
      <w:start w:val="1"/>
      <w:numFmt w:val="decimal"/>
      <w:lvlText w:val="%1."/>
      <w:lvlJc w:val="left"/>
      <w:pPr>
        <w:tabs>
          <w:tab w:val="num" w:pos="1440"/>
        </w:tabs>
        <w:ind w:left="1440" w:hanging="360"/>
      </w:pPr>
    </w:lvl>
  </w:abstractNum>
  <w:abstractNum w:abstractNumId="2">
    <w:nsid w:val="FFFFFF7E"/>
    <w:multiLevelType w:val="singleLevel"/>
    <w:tmpl w:val="835E39D2"/>
    <w:lvl w:ilvl="0">
      <w:start w:val="1"/>
      <w:numFmt w:val="decimal"/>
      <w:lvlText w:val="%1."/>
      <w:lvlJc w:val="left"/>
      <w:pPr>
        <w:tabs>
          <w:tab w:val="num" w:pos="1080"/>
        </w:tabs>
        <w:ind w:left="1080" w:hanging="360"/>
      </w:pPr>
    </w:lvl>
  </w:abstractNum>
  <w:abstractNum w:abstractNumId="3">
    <w:nsid w:val="FFFFFF7F"/>
    <w:multiLevelType w:val="singleLevel"/>
    <w:tmpl w:val="0AB2CE0C"/>
    <w:lvl w:ilvl="0">
      <w:start w:val="1"/>
      <w:numFmt w:val="decimal"/>
      <w:lvlText w:val="%1."/>
      <w:lvlJc w:val="left"/>
      <w:pPr>
        <w:tabs>
          <w:tab w:val="num" w:pos="720"/>
        </w:tabs>
        <w:ind w:left="720" w:hanging="360"/>
      </w:pPr>
    </w:lvl>
  </w:abstractNum>
  <w:abstractNum w:abstractNumId="4">
    <w:nsid w:val="FFFFFF80"/>
    <w:multiLevelType w:val="singleLevel"/>
    <w:tmpl w:val="D2269BA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3487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3E93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902A2F8"/>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5DC6F088"/>
    <w:lvl w:ilvl="0">
      <w:start w:val="1"/>
      <w:numFmt w:val="bullet"/>
      <w:lvlText w:val=""/>
      <w:lvlJc w:val="left"/>
      <w:pPr>
        <w:tabs>
          <w:tab w:val="num" w:pos="360"/>
        </w:tabs>
        <w:ind w:left="360" w:hanging="360"/>
      </w:pPr>
      <w:rPr>
        <w:rFonts w:ascii="Symbol" w:hAnsi="Symbol" w:hint="default"/>
      </w:rPr>
    </w:lvl>
  </w:abstractNum>
  <w:abstractNum w:abstractNumId="9">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0A2150CB"/>
    <w:multiLevelType w:val="hybridMultilevel"/>
    <w:tmpl w:val="86A6307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nsid w:val="157D00CD"/>
    <w:multiLevelType w:val="hybridMultilevel"/>
    <w:tmpl w:val="C7905A94"/>
    <w:lvl w:ilvl="0" w:tplc="04090001">
      <w:start w:val="1"/>
      <w:numFmt w:val="bullet"/>
      <w:lvlText w:val=""/>
      <w:lvlJc w:val="left"/>
      <w:pPr>
        <w:ind w:left="1542" w:hanging="360"/>
      </w:pPr>
      <w:rPr>
        <w:rFonts w:ascii="Symbol" w:hAnsi="Symbol" w:hint="default"/>
      </w:rPr>
    </w:lvl>
    <w:lvl w:ilvl="1" w:tplc="04090003" w:tentative="1">
      <w:start w:val="1"/>
      <w:numFmt w:val="bullet"/>
      <w:lvlText w:val="o"/>
      <w:lvlJc w:val="left"/>
      <w:pPr>
        <w:ind w:left="2262" w:hanging="360"/>
      </w:pPr>
      <w:rPr>
        <w:rFonts w:ascii="Courier New" w:hAnsi="Courier New" w:hint="default"/>
      </w:rPr>
    </w:lvl>
    <w:lvl w:ilvl="2" w:tplc="04090005" w:tentative="1">
      <w:start w:val="1"/>
      <w:numFmt w:val="bullet"/>
      <w:lvlText w:val=""/>
      <w:lvlJc w:val="left"/>
      <w:pPr>
        <w:ind w:left="2982" w:hanging="360"/>
      </w:pPr>
      <w:rPr>
        <w:rFonts w:ascii="Wingdings" w:hAnsi="Wingdings" w:hint="default"/>
      </w:rPr>
    </w:lvl>
    <w:lvl w:ilvl="3" w:tplc="04090001" w:tentative="1">
      <w:start w:val="1"/>
      <w:numFmt w:val="bullet"/>
      <w:lvlText w:val=""/>
      <w:lvlJc w:val="left"/>
      <w:pPr>
        <w:ind w:left="3702" w:hanging="360"/>
      </w:pPr>
      <w:rPr>
        <w:rFonts w:ascii="Symbol" w:hAnsi="Symbol" w:hint="default"/>
      </w:rPr>
    </w:lvl>
    <w:lvl w:ilvl="4" w:tplc="04090003" w:tentative="1">
      <w:start w:val="1"/>
      <w:numFmt w:val="bullet"/>
      <w:lvlText w:val="o"/>
      <w:lvlJc w:val="left"/>
      <w:pPr>
        <w:ind w:left="4422" w:hanging="360"/>
      </w:pPr>
      <w:rPr>
        <w:rFonts w:ascii="Courier New" w:hAnsi="Courier New" w:hint="default"/>
      </w:rPr>
    </w:lvl>
    <w:lvl w:ilvl="5" w:tplc="04090005" w:tentative="1">
      <w:start w:val="1"/>
      <w:numFmt w:val="bullet"/>
      <w:lvlText w:val=""/>
      <w:lvlJc w:val="left"/>
      <w:pPr>
        <w:ind w:left="5142" w:hanging="360"/>
      </w:pPr>
      <w:rPr>
        <w:rFonts w:ascii="Wingdings" w:hAnsi="Wingdings" w:hint="default"/>
      </w:rPr>
    </w:lvl>
    <w:lvl w:ilvl="6" w:tplc="04090001" w:tentative="1">
      <w:start w:val="1"/>
      <w:numFmt w:val="bullet"/>
      <w:lvlText w:val=""/>
      <w:lvlJc w:val="left"/>
      <w:pPr>
        <w:ind w:left="5862" w:hanging="360"/>
      </w:pPr>
      <w:rPr>
        <w:rFonts w:ascii="Symbol" w:hAnsi="Symbol" w:hint="default"/>
      </w:rPr>
    </w:lvl>
    <w:lvl w:ilvl="7" w:tplc="04090003" w:tentative="1">
      <w:start w:val="1"/>
      <w:numFmt w:val="bullet"/>
      <w:lvlText w:val="o"/>
      <w:lvlJc w:val="left"/>
      <w:pPr>
        <w:ind w:left="6582" w:hanging="360"/>
      </w:pPr>
      <w:rPr>
        <w:rFonts w:ascii="Courier New" w:hAnsi="Courier New" w:hint="default"/>
      </w:rPr>
    </w:lvl>
    <w:lvl w:ilvl="8" w:tplc="04090005" w:tentative="1">
      <w:start w:val="1"/>
      <w:numFmt w:val="bullet"/>
      <w:lvlText w:val=""/>
      <w:lvlJc w:val="left"/>
      <w:pPr>
        <w:ind w:left="7302" w:hanging="360"/>
      </w:pPr>
      <w:rPr>
        <w:rFonts w:ascii="Wingdings" w:hAnsi="Wingdings" w:hint="default"/>
      </w:rPr>
    </w:lvl>
  </w:abstractNum>
  <w:abstractNum w:abstractNumId="12">
    <w:nsid w:val="177A54A8"/>
    <w:multiLevelType w:val="hybridMultilevel"/>
    <w:tmpl w:val="61D4A1DA"/>
    <w:lvl w:ilvl="0" w:tplc="12746E50">
      <w:start w:val="1"/>
      <w:numFmt w:val="bullet"/>
      <w:lvlText w:val=""/>
      <w:lvlJc w:val="left"/>
      <w:pPr>
        <w:tabs>
          <w:tab w:val="num" w:pos="2520"/>
        </w:tabs>
        <w:ind w:left="2520" w:hanging="360"/>
      </w:pPr>
      <w:rPr>
        <w:rFonts w:ascii="Wingdings" w:hAnsi="Wingdings" w:hint="default"/>
        <w:color w:val="BF6900"/>
        <w:sz w:val="24"/>
      </w:rPr>
    </w:lvl>
    <w:lvl w:ilvl="1" w:tplc="914C94F0">
      <w:start w:val="1"/>
      <w:numFmt w:val="lowerLetter"/>
      <w:lvlText w:val="%2."/>
      <w:lvlJc w:val="left"/>
      <w:pPr>
        <w:ind w:left="1440" w:hanging="360"/>
      </w:pPr>
      <w:rPr>
        <w:rFonts w:hint="default"/>
        <w:color w:val="BF6900"/>
        <w:sz w:val="24"/>
      </w:rPr>
    </w:lvl>
    <w:lvl w:ilvl="2" w:tplc="39B89836" w:tentative="1">
      <w:start w:val="1"/>
      <w:numFmt w:val="bullet"/>
      <w:lvlText w:val=""/>
      <w:lvlJc w:val="left"/>
      <w:pPr>
        <w:tabs>
          <w:tab w:val="num" w:pos="2160"/>
        </w:tabs>
        <w:ind w:left="2160" w:hanging="360"/>
      </w:pPr>
      <w:rPr>
        <w:rFonts w:ascii="Wingdings" w:hAnsi="Wingdings" w:hint="default"/>
      </w:rPr>
    </w:lvl>
    <w:lvl w:ilvl="3" w:tplc="BAFCE170" w:tentative="1">
      <w:start w:val="1"/>
      <w:numFmt w:val="bullet"/>
      <w:lvlText w:val=""/>
      <w:lvlJc w:val="left"/>
      <w:pPr>
        <w:tabs>
          <w:tab w:val="num" w:pos="2880"/>
        </w:tabs>
        <w:ind w:left="2880" w:hanging="360"/>
      </w:pPr>
      <w:rPr>
        <w:rFonts w:ascii="Symbol" w:hAnsi="Symbol" w:hint="default"/>
      </w:rPr>
    </w:lvl>
    <w:lvl w:ilvl="4" w:tplc="065AE32A" w:tentative="1">
      <w:start w:val="1"/>
      <w:numFmt w:val="bullet"/>
      <w:lvlText w:val="o"/>
      <w:lvlJc w:val="left"/>
      <w:pPr>
        <w:tabs>
          <w:tab w:val="num" w:pos="3600"/>
        </w:tabs>
        <w:ind w:left="3600" w:hanging="360"/>
      </w:pPr>
      <w:rPr>
        <w:rFonts w:ascii="Courier New" w:hAnsi="Courier New" w:cs="Courier New" w:hint="default"/>
      </w:rPr>
    </w:lvl>
    <w:lvl w:ilvl="5" w:tplc="6E229028" w:tentative="1">
      <w:start w:val="1"/>
      <w:numFmt w:val="bullet"/>
      <w:lvlText w:val=""/>
      <w:lvlJc w:val="left"/>
      <w:pPr>
        <w:tabs>
          <w:tab w:val="num" w:pos="4320"/>
        </w:tabs>
        <w:ind w:left="4320" w:hanging="360"/>
      </w:pPr>
      <w:rPr>
        <w:rFonts w:ascii="Wingdings" w:hAnsi="Wingdings" w:hint="default"/>
      </w:rPr>
    </w:lvl>
    <w:lvl w:ilvl="6" w:tplc="E42E7A56" w:tentative="1">
      <w:start w:val="1"/>
      <w:numFmt w:val="bullet"/>
      <w:lvlText w:val=""/>
      <w:lvlJc w:val="left"/>
      <w:pPr>
        <w:tabs>
          <w:tab w:val="num" w:pos="5040"/>
        </w:tabs>
        <w:ind w:left="5040" w:hanging="360"/>
      </w:pPr>
      <w:rPr>
        <w:rFonts w:ascii="Symbol" w:hAnsi="Symbol" w:hint="default"/>
      </w:rPr>
    </w:lvl>
    <w:lvl w:ilvl="7" w:tplc="D8C48824" w:tentative="1">
      <w:start w:val="1"/>
      <w:numFmt w:val="bullet"/>
      <w:lvlText w:val="o"/>
      <w:lvlJc w:val="left"/>
      <w:pPr>
        <w:tabs>
          <w:tab w:val="num" w:pos="5760"/>
        </w:tabs>
        <w:ind w:left="5760" w:hanging="360"/>
      </w:pPr>
      <w:rPr>
        <w:rFonts w:ascii="Courier New" w:hAnsi="Courier New" w:cs="Courier New" w:hint="default"/>
      </w:rPr>
    </w:lvl>
    <w:lvl w:ilvl="8" w:tplc="546E8964" w:tentative="1">
      <w:start w:val="1"/>
      <w:numFmt w:val="bullet"/>
      <w:lvlText w:val=""/>
      <w:lvlJc w:val="left"/>
      <w:pPr>
        <w:tabs>
          <w:tab w:val="num" w:pos="6480"/>
        </w:tabs>
        <w:ind w:left="6480" w:hanging="360"/>
      </w:pPr>
      <w:rPr>
        <w:rFonts w:ascii="Wingdings" w:hAnsi="Wingdings" w:hint="default"/>
      </w:rPr>
    </w:lvl>
  </w:abstractNum>
  <w:abstractNum w:abstractNumId="13">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B04CB9"/>
    <w:multiLevelType w:val="hybridMultilevel"/>
    <w:tmpl w:val="3A02B41E"/>
    <w:lvl w:ilvl="0" w:tplc="C5DE8A2C">
      <w:start w:val="1"/>
      <w:numFmt w:val="bullet"/>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BB7231"/>
    <w:multiLevelType w:val="hybridMultilevel"/>
    <w:tmpl w:val="6F6C056E"/>
    <w:lvl w:ilvl="0" w:tplc="12746E50">
      <w:start w:val="1"/>
      <w:numFmt w:val="bullet"/>
      <w:lvlText w:val=""/>
      <w:lvlJc w:val="left"/>
      <w:pPr>
        <w:tabs>
          <w:tab w:val="num" w:pos="2520"/>
        </w:tabs>
        <w:ind w:left="2520" w:hanging="360"/>
      </w:pPr>
      <w:rPr>
        <w:rFonts w:ascii="Wingdings" w:hAnsi="Wingdings" w:hint="default"/>
        <w:color w:val="BF6900"/>
        <w:sz w:val="24"/>
      </w:rPr>
    </w:lvl>
    <w:lvl w:ilvl="1" w:tplc="770ED3BE">
      <w:start w:val="1"/>
      <w:numFmt w:val="lowerLetter"/>
      <w:lvlText w:val="%2."/>
      <w:lvlJc w:val="left"/>
      <w:pPr>
        <w:ind w:left="1440" w:hanging="360"/>
      </w:pPr>
      <w:rPr>
        <w:rFonts w:hint="default"/>
        <w:color w:val="BF6900"/>
        <w:sz w:val="24"/>
      </w:rPr>
    </w:lvl>
    <w:lvl w:ilvl="2" w:tplc="B21C62A4" w:tentative="1">
      <w:start w:val="1"/>
      <w:numFmt w:val="bullet"/>
      <w:lvlText w:val=""/>
      <w:lvlJc w:val="left"/>
      <w:pPr>
        <w:tabs>
          <w:tab w:val="num" w:pos="2160"/>
        </w:tabs>
        <w:ind w:left="2160" w:hanging="360"/>
      </w:pPr>
      <w:rPr>
        <w:rFonts w:ascii="Wingdings" w:hAnsi="Wingdings" w:hint="default"/>
      </w:rPr>
    </w:lvl>
    <w:lvl w:ilvl="3" w:tplc="C840EB3A" w:tentative="1">
      <w:start w:val="1"/>
      <w:numFmt w:val="bullet"/>
      <w:lvlText w:val=""/>
      <w:lvlJc w:val="left"/>
      <w:pPr>
        <w:tabs>
          <w:tab w:val="num" w:pos="2880"/>
        </w:tabs>
        <w:ind w:left="2880" w:hanging="360"/>
      </w:pPr>
      <w:rPr>
        <w:rFonts w:ascii="Symbol" w:hAnsi="Symbol" w:hint="default"/>
      </w:rPr>
    </w:lvl>
    <w:lvl w:ilvl="4" w:tplc="AD9EF39C" w:tentative="1">
      <w:start w:val="1"/>
      <w:numFmt w:val="bullet"/>
      <w:lvlText w:val="o"/>
      <w:lvlJc w:val="left"/>
      <w:pPr>
        <w:tabs>
          <w:tab w:val="num" w:pos="3600"/>
        </w:tabs>
        <w:ind w:left="3600" w:hanging="360"/>
      </w:pPr>
      <w:rPr>
        <w:rFonts w:ascii="Courier New" w:hAnsi="Courier New" w:cs="Courier New" w:hint="default"/>
      </w:rPr>
    </w:lvl>
    <w:lvl w:ilvl="5" w:tplc="44E21E4E" w:tentative="1">
      <w:start w:val="1"/>
      <w:numFmt w:val="bullet"/>
      <w:lvlText w:val=""/>
      <w:lvlJc w:val="left"/>
      <w:pPr>
        <w:tabs>
          <w:tab w:val="num" w:pos="4320"/>
        </w:tabs>
        <w:ind w:left="4320" w:hanging="360"/>
      </w:pPr>
      <w:rPr>
        <w:rFonts w:ascii="Wingdings" w:hAnsi="Wingdings" w:hint="default"/>
      </w:rPr>
    </w:lvl>
    <w:lvl w:ilvl="6" w:tplc="FBA23A64" w:tentative="1">
      <w:start w:val="1"/>
      <w:numFmt w:val="bullet"/>
      <w:lvlText w:val=""/>
      <w:lvlJc w:val="left"/>
      <w:pPr>
        <w:tabs>
          <w:tab w:val="num" w:pos="5040"/>
        </w:tabs>
        <w:ind w:left="5040" w:hanging="360"/>
      </w:pPr>
      <w:rPr>
        <w:rFonts w:ascii="Symbol" w:hAnsi="Symbol" w:hint="default"/>
      </w:rPr>
    </w:lvl>
    <w:lvl w:ilvl="7" w:tplc="817CFFD4" w:tentative="1">
      <w:start w:val="1"/>
      <w:numFmt w:val="bullet"/>
      <w:lvlText w:val="o"/>
      <w:lvlJc w:val="left"/>
      <w:pPr>
        <w:tabs>
          <w:tab w:val="num" w:pos="5760"/>
        </w:tabs>
        <w:ind w:left="5760" w:hanging="360"/>
      </w:pPr>
      <w:rPr>
        <w:rFonts w:ascii="Courier New" w:hAnsi="Courier New" w:cs="Courier New" w:hint="default"/>
      </w:rPr>
    </w:lvl>
    <w:lvl w:ilvl="8" w:tplc="23605B14" w:tentative="1">
      <w:start w:val="1"/>
      <w:numFmt w:val="bullet"/>
      <w:lvlText w:val=""/>
      <w:lvlJc w:val="left"/>
      <w:pPr>
        <w:tabs>
          <w:tab w:val="num" w:pos="6480"/>
        </w:tabs>
        <w:ind w:left="6480" w:hanging="360"/>
      </w:pPr>
      <w:rPr>
        <w:rFonts w:ascii="Wingdings" w:hAnsi="Wingdings" w:hint="default"/>
      </w:rPr>
    </w:lvl>
  </w:abstractNum>
  <w:abstractNum w:abstractNumId="16">
    <w:nsid w:val="351E6DE0"/>
    <w:multiLevelType w:val="hybridMultilevel"/>
    <w:tmpl w:val="BC4AE3EE"/>
    <w:lvl w:ilvl="0" w:tplc="12746E50">
      <w:start w:val="1"/>
      <w:numFmt w:val="bullet"/>
      <w:lvlText w:val=""/>
      <w:lvlJc w:val="left"/>
      <w:pPr>
        <w:tabs>
          <w:tab w:val="num" w:pos="2520"/>
        </w:tabs>
        <w:ind w:left="2520" w:hanging="360"/>
      </w:pPr>
      <w:rPr>
        <w:rFonts w:ascii="Wingdings" w:hAnsi="Wingdings" w:hint="default"/>
        <w:color w:val="BF6900"/>
        <w:sz w:val="24"/>
      </w:rPr>
    </w:lvl>
    <w:lvl w:ilvl="1" w:tplc="FB5C9018">
      <w:start w:val="1"/>
      <w:numFmt w:val="lowerLetter"/>
      <w:lvlText w:val="%2."/>
      <w:lvlJc w:val="left"/>
      <w:pPr>
        <w:ind w:left="1440" w:hanging="360"/>
      </w:pPr>
      <w:rPr>
        <w:rFonts w:hint="default"/>
        <w:color w:val="BF6900"/>
        <w:sz w:val="24"/>
      </w:rPr>
    </w:lvl>
    <w:lvl w:ilvl="2" w:tplc="93F23918" w:tentative="1">
      <w:start w:val="1"/>
      <w:numFmt w:val="bullet"/>
      <w:lvlText w:val=""/>
      <w:lvlJc w:val="left"/>
      <w:pPr>
        <w:tabs>
          <w:tab w:val="num" w:pos="2160"/>
        </w:tabs>
        <w:ind w:left="2160" w:hanging="360"/>
      </w:pPr>
      <w:rPr>
        <w:rFonts w:ascii="Wingdings" w:hAnsi="Wingdings" w:hint="default"/>
      </w:rPr>
    </w:lvl>
    <w:lvl w:ilvl="3" w:tplc="AAEA7B32" w:tentative="1">
      <w:start w:val="1"/>
      <w:numFmt w:val="bullet"/>
      <w:lvlText w:val=""/>
      <w:lvlJc w:val="left"/>
      <w:pPr>
        <w:tabs>
          <w:tab w:val="num" w:pos="2880"/>
        </w:tabs>
        <w:ind w:left="2880" w:hanging="360"/>
      </w:pPr>
      <w:rPr>
        <w:rFonts w:ascii="Symbol" w:hAnsi="Symbol" w:hint="default"/>
      </w:rPr>
    </w:lvl>
    <w:lvl w:ilvl="4" w:tplc="A986E54E" w:tentative="1">
      <w:start w:val="1"/>
      <w:numFmt w:val="bullet"/>
      <w:lvlText w:val="o"/>
      <w:lvlJc w:val="left"/>
      <w:pPr>
        <w:tabs>
          <w:tab w:val="num" w:pos="3600"/>
        </w:tabs>
        <w:ind w:left="3600" w:hanging="360"/>
      </w:pPr>
      <w:rPr>
        <w:rFonts w:ascii="Courier New" w:hAnsi="Courier New" w:cs="Courier New" w:hint="default"/>
      </w:rPr>
    </w:lvl>
    <w:lvl w:ilvl="5" w:tplc="66AC63B0" w:tentative="1">
      <w:start w:val="1"/>
      <w:numFmt w:val="bullet"/>
      <w:lvlText w:val=""/>
      <w:lvlJc w:val="left"/>
      <w:pPr>
        <w:tabs>
          <w:tab w:val="num" w:pos="4320"/>
        </w:tabs>
        <w:ind w:left="4320" w:hanging="360"/>
      </w:pPr>
      <w:rPr>
        <w:rFonts w:ascii="Wingdings" w:hAnsi="Wingdings" w:hint="default"/>
      </w:rPr>
    </w:lvl>
    <w:lvl w:ilvl="6" w:tplc="CB806EDE" w:tentative="1">
      <w:start w:val="1"/>
      <w:numFmt w:val="bullet"/>
      <w:lvlText w:val=""/>
      <w:lvlJc w:val="left"/>
      <w:pPr>
        <w:tabs>
          <w:tab w:val="num" w:pos="5040"/>
        </w:tabs>
        <w:ind w:left="5040" w:hanging="360"/>
      </w:pPr>
      <w:rPr>
        <w:rFonts w:ascii="Symbol" w:hAnsi="Symbol" w:hint="default"/>
      </w:rPr>
    </w:lvl>
    <w:lvl w:ilvl="7" w:tplc="BA8E6CCA" w:tentative="1">
      <w:start w:val="1"/>
      <w:numFmt w:val="bullet"/>
      <w:lvlText w:val="o"/>
      <w:lvlJc w:val="left"/>
      <w:pPr>
        <w:tabs>
          <w:tab w:val="num" w:pos="5760"/>
        </w:tabs>
        <w:ind w:left="5760" w:hanging="360"/>
      </w:pPr>
      <w:rPr>
        <w:rFonts w:ascii="Courier New" w:hAnsi="Courier New" w:cs="Courier New" w:hint="default"/>
      </w:rPr>
    </w:lvl>
    <w:lvl w:ilvl="8" w:tplc="10EA23C2" w:tentative="1">
      <w:start w:val="1"/>
      <w:numFmt w:val="bullet"/>
      <w:lvlText w:val=""/>
      <w:lvlJc w:val="left"/>
      <w:pPr>
        <w:tabs>
          <w:tab w:val="num" w:pos="6480"/>
        </w:tabs>
        <w:ind w:left="6480" w:hanging="360"/>
      </w:pPr>
      <w:rPr>
        <w:rFonts w:ascii="Wingdings" w:hAnsi="Wingdings" w:hint="default"/>
      </w:rPr>
    </w:lvl>
  </w:abstractNum>
  <w:abstractNum w:abstractNumId="17">
    <w:nsid w:val="42C247CD"/>
    <w:multiLevelType w:val="hybridMultilevel"/>
    <w:tmpl w:val="B1A0D8A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nsid w:val="447C092B"/>
    <w:multiLevelType w:val="hybridMultilevel"/>
    <w:tmpl w:val="5F3E6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A36A1B"/>
    <w:multiLevelType w:val="hybridMultilevel"/>
    <w:tmpl w:val="CD305D9A"/>
    <w:lvl w:ilvl="0" w:tplc="21E26638">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71C3063"/>
    <w:multiLevelType w:val="hybridMultilevel"/>
    <w:tmpl w:val="9DCC3374"/>
    <w:lvl w:ilvl="0" w:tplc="6088C6CC">
      <w:start w:val="1"/>
      <w:numFmt w:val="bullet"/>
      <w:pStyle w:val="PChar"/>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51587453"/>
    <w:multiLevelType w:val="hybridMultilevel"/>
    <w:tmpl w:val="57D03366"/>
    <w:lvl w:ilvl="0" w:tplc="4476DE68">
      <w:start w:val="1"/>
      <w:numFmt w:val="bullet"/>
      <w:pStyle w:val="TPAClistnumbered1Bold"/>
      <w:lvlText w:val=""/>
      <w:lvlJc w:val="left"/>
      <w:pPr>
        <w:tabs>
          <w:tab w:val="num" w:pos="720"/>
        </w:tabs>
        <w:ind w:left="720" w:hanging="360"/>
      </w:pPr>
      <w:rPr>
        <w:rFonts w:ascii="Wingdings 2" w:hAnsi="Wingdings 2" w:hint="default"/>
        <w:b/>
        <w:i w:val="0"/>
        <w:color w:val="918873"/>
        <w:sz w:val="24"/>
      </w:rPr>
    </w:lvl>
    <w:lvl w:ilvl="1" w:tplc="76A05DA6">
      <w:start w:val="1"/>
      <w:numFmt w:val="lowerLetter"/>
      <w:lvlText w:val="%2."/>
      <w:lvlJc w:val="left"/>
      <w:pPr>
        <w:tabs>
          <w:tab w:val="num" w:pos="1800"/>
        </w:tabs>
        <w:ind w:left="1800" w:hanging="360"/>
      </w:pPr>
      <w:rPr>
        <w:rFonts w:cs="Times New Roman" w:hint="default"/>
        <w:b w:val="0"/>
        <w:i w:val="0"/>
        <w:color w:val="000000"/>
        <w:sz w:val="21"/>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2">
    <w:nsid w:val="5798288A"/>
    <w:multiLevelType w:val="hybridMultilevel"/>
    <w:tmpl w:val="972C04F2"/>
    <w:lvl w:ilvl="0" w:tplc="7732267A">
      <w:start w:val="1"/>
      <w:numFmt w:val="decimal"/>
      <w:lvlText w:val="%1."/>
      <w:lvlJc w:val="left"/>
      <w:pPr>
        <w:ind w:left="1660" w:hanging="360"/>
      </w:pPr>
    </w:lvl>
    <w:lvl w:ilvl="1" w:tplc="04090019">
      <w:start w:val="1"/>
      <w:numFmt w:val="lowerLetter"/>
      <w:lvlText w:val="%2."/>
      <w:lvlJc w:val="left"/>
      <w:pPr>
        <w:ind w:left="2380" w:hanging="360"/>
      </w:pPr>
    </w:lvl>
    <w:lvl w:ilvl="2" w:tplc="0409001B">
      <w:start w:val="1"/>
      <w:numFmt w:val="lowerRoman"/>
      <w:lvlText w:val="%3."/>
      <w:lvlJc w:val="right"/>
      <w:pPr>
        <w:ind w:left="3100" w:hanging="180"/>
      </w:pPr>
    </w:lvl>
    <w:lvl w:ilvl="3" w:tplc="0409000F">
      <w:start w:val="1"/>
      <w:numFmt w:val="decimal"/>
      <w:lvlText w:val="%4."/>
      <w:lvlJc w:val="left"/>
      <w:pPr>
        <w:ind w:left="3820" w:hanging="360"/>
      </w:pPr>
    </w:lvl>
    <w:lvl w:ilvl="4" w:tplc="04090019">
      <w:start w:val="1"/>
      <w:numFmt w:val="lowerLetter"/>
      <w:lvlText w:val="%5."/>
      <w:lvlJc w:val="left"/>
      <w:pPr>
        <w:ind w:left="4540" w:hanging="360"/>
      </w:pPr>
    </w:lvl>
    <w:lvl w:ilvl="5" w:tplc="0409001B">
      <w:start w:val="1"/>
      <w:numFmt w:val="lowerRoman"/>
      <w:lvlText w:val="%6."/>
      <w:lvlJc w:val="right"/>
      <w:pPr>
        <w:ind w:left="5260" w:hanging="180"/>
      </w:pPr>
    </w:lvl>
    <w:lvl w:ilvl="6" w:tplc="0409000F">
      <w:start w:val="1"/>
      <w:numFmt w:val="decimal"/>
      <w:lvlText w:val="%7."/>
      <w:lvlJc w:val="left"/>
      <w:pPr>
        <w:ind w:left="5980" w:hanging="360"/>
      </w:pPr>
    </w:lvl>
    <w:lvl w:ilvl="7" w:tplc="04090019">
      <w:start w:val="1"/>
      <w:numFmt w:val="lowerLetter"/>
      <w:lvlText w:val="%8."/>
      <w:lvlJc w:val="left"/>
      <w:pPr>
        <w:ind w:left="6700" w:hanging="360"/>
      </w:pPr>
    </w:lvl>
    <w:lvl w:ilvl="8" w:tplc="0409001B">
      <w:start w:val="1"/>
      <w:numFmt w:val="lowerRoman"/>
      <w:lvlText w:val="%9."/>
      <w:lvlJc w:val="right"/>
      <w:pPr>
        <w:ind w:left="7420" w:hanging="180"/>
      </w:pPr>
    </w:lvl>
  </w:abstractNum>
  <w:abstractNum w:abstractNumId="23">
    <w:nsid w:val="6A673B7D"/>
    <w:multiLevelType w:val="hybridMultilevel"/>
    <w:tmpl w:val="9452BB14"/>
    <w:lvl w:ilvl="0" w:tplc="D6643488">
      <w:start w:val="1"/>
      <w:numFmt w:val="bullet"/>
      <w:pStyle w:val="TPAClistbullet1"/>
      <w:lvlText w:val=""/>
      <w:lvlJc w:val="left"/>
      <w:pPr>
        <w:tabs>
          <w:tab w:val="num" w:pos="720"/>
        </w:tabs>
        <w:ind w:left="720" w:hanging="360"/>
      </w:pPr>
      <w:rPr>
        <w:rFonts w:ascii="Wingdings 2" w:hAnsi="Wingdings 2" w:hint="default"/>
        <w:color w:val="BF6900"/>
        <w:sz w:val="24"/>
      </w:rPr>
    </w:lvl>
    <w:lvl w:ilvl="1" w:tplc="4476DE68">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9"/>
  </w:num>
  <w:num w:numId="3">
    <w:abstractNumId w:val="23"/>
  </w:num>
  <w:num w:numId="4">
    <w:abstractNumId w:val="21"/>
  </w:num>
  <w:num w:numId="5">
    <w:abstractNumId w:val="13"/>
  </w:num>
  <w:num w:numId="6">
    <w:abstractNumId w:val="14"/>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6"/>
  </w:num>
  <w:num w:numId="17">
    <w:abstractNumId w:val="12"/>
  </w:num>
  <w:num w:numId="18">
    <w:abstractNumId w:val="15"/>
  </w:num>
  <w:num w:numId="19">
    <w:abstractNumId w:val="22"/>
  </w:num>
  <w:num w:numId="20">
    <w:abstractNumId w:val="19"/>
  </w:num>
  <w:num w:numId="21">
    <w:abstractNumId w:val="10"/>
  </w:num>
  <w:num w:numId="22">
    <w:abstractNumId w:val="17"/>
  </w:num>
  <w:num w:numId="23">
    <w:abstractNumId w:val="11"/>
  </w:num>
  <w:num w:numId="24">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2DC"/>
    <w:rsid w:val="0000748C"/>
    <w:rsid w:val="00013FD4"/>
    <w:rsid w:val="00042879"/>
    <w:rsid w:val="00042CA5"/>
    <w:rsid w:val="0004561A"/>
    <w:rsid w:val="00047286"/>
    <w:rsid w:val="000529B4"/>
    <w:rsid w:val="00052E27"/>
    <w:rsid w:val="000664AE"/>
    <w:rsid w:val="00074DCE"/>
    <w:rsid w:val="00076B02"/>
    <w:rsid w:val="00077381"/>
    <w:rsid w:val="000826C4"/>
    <w:rsid w:val="000931D1"/>
    <w:rsid w:val="00096F22"/>
    <w:rsid w:val="000A3F14"/>
    <w:rsid w:val="000C355C"/>
    <w:rsid w:val="000C490D"/>
    <w:rsid w:val="000F562F"/>
    <w:rsid w:val="00106046"/>
    <w:rsid w:val="00113150"/>
    <w:rsid w:val="001148E3"/>
    <w:rsid w:val="00115EEA"/>
    <w:rsid w:val="0012137E"/>
    <w:rsid w:val="00133BBA"/>
    <w:rsid w:val="00143B7E"/>
    <w:rsid w:val="0015089E"/>
    <w:rsid w:val="001551D9"/>
    <w:rsid w:val="00171641"/>
    <w:rsid w:val="001736FC"/>
    <w:rsid w:val="0017709D"/>
    <w:rsid w:val="0017746B"/>
    <w:rsid w:val="00195E74"/>
    <w:rsid w:val="00196BD7"/>
    <w:rsid w:val="001A6CA5"/>
    <w:rsid w:val="001B4750"/>
    <w:rsid w:val="001C6EEB"/>
    <w:rsid w:val="001E2E0B"/>
    <w:rsid w:val="0020556B"/>
    <w:rsid w:val="00216074"/>
    <w:rsid w:val="00222B87"/>
    <w:rsid w:val="00232F0F"/>
    <w:rsid w:val="002422AA"/>
    <w:rsid w:val="00245348"/>
    <w:rsid w:val="002519DB"/>
    <w:rsid w:val="00252147"/>
    <w:rsid w:val="00252284"/>
    <w:rsid w:val="002556B8"/>
    <w:rsid w:val="0027511B"/>
    <w:rsid w:val="00276A7C"/>
    <w:rsid w:val="00276B03"/>
    <w:rsid w:val="00284AA5"/>
    <w:rsid w:val="00291AF4"/>
    <w:rsid w:val="002921CD"/>
    <w:rsid w:val="002A032E"/>
    <w:rsid w:val="002A735D"/>
    <w:rsid w:val="002A7D0D"/>
    <w:rsid w:val="002B460B"/>
    <w:rsid w:val="002B5768"/>
    <w:rsid w:val="002D1CB7"/>
    <w:rsid w:val="002E488D"/>
    <w:rsid w:val="002E4ED0"/>
    <w:rsid w:val="002F681A"/>
    <w:rsid w:val="002F6E85"/>
    <w:rsid w:val="002F7637"/>
    <w:rsid w:val="002F7957"/>
    <w:rsid w:val="0030326D"/>
    <w:rsid w:val="0030539B"/>
    <w:rsid w:val="00307F5E"/>
    <w:rsid w:val="00326468"/>
    <w:rsid w:val="00347655"/>
    <w:rsid w:val="00356C92"/>
    <w:rsid w:val="00360CF4"/>
    <w:rsid w:val="0036748D"/>
    <w:rsid w:val="003854D6"/>
    <w:rsid w:val="003934C0"/>
    <w:rsid w:val="00394AE6"/>
    <w:rsid w:val="003973D0"/>
    <w:rsid w:val="003A1747"/>
    <w:rsid w:val="003C3ADB"/>
    <w:rsid w:val="003D1DD9"/>
    <w:rsid w:val="003D373E"/>
    <w:rsid w:val="003F1B97"/>
    <w:rsid w:val="003F7414"/>
    <w:rsid w:val="00400918"/>
    <w:rsid w:val="00423793"/>
    <w:rsid w:val="0043568B"/>
    <w:rsid w:val="0045028C"/>
    <w:rsid w:val="00455C8B"/>
    <w:rsid w:val="0045646F"/>
    <w:rsid w:val="004675F6"/>
    <w:rsid w:val="0047764A"/>
    <w:rsid w:val="00491348"/>
    <w:rsid w:val="004938CC"/>
    <w:rsid w:val="004A4AF7"/>
    <w:rsid w:val="004B062B"/>
    <w:rsid w:val="004B1C5F"/>
    <w:rsid w:val="004B5086"/>
    <w:rsid w:val="004C706C"/>
    <w:rsid w:val="004E7EB8"/>
    <w:rsid w:val="0051575A"/>
    <w:rsid w:val="0052079D"/>
    <w:rsid w:val="005230D0"/>
    <w:rsid w:val="00536336"/>
    <w:rsid w:val="00536EC3"/>
    <w:rsid w:val="005507F7"/>
    <w:rsid w:val="00562E87"/>
    <w:rsid w:val="00563D0B"/>
    <w:rsid w:val="0057313F"/>
    <w:rsid w:val="00587F76"/>
    <w:rsid w:val="005B1384"/>
    <w:rsid w:val="005B58A5"/>
    <w:rsid w:val="005D2250"/>
    <w:rsid w:val="005D4A82"/>
    <w:rsid w:val="005E3081"/>
    <w:rsid w:val="005F168E"/>
    <w:rsid w:val="005F1A2B"/>
    <w:rsid w:val="00603D48"/>
    <w:rsid w:val="00607AC2"/>
    <w:rsid w:val="00607BD2"/>
    <w:rsid w:val="00622988"/>
    <w:rsid w:val="00624352"/>
    <w:rsid w:val="006537C8"/>
    <w:rsid w:val="00676164"/>
    <w:rsid w:val="006909FD"/>
    <w:rsid w:val="0069242A"/>
    <w:rsid w:val="00693B9A"/>
    <w:rsid w:val="00694B21"/>
    <w:rsid w:val="006C0962"/>
    <w:rsid w:val="006C50B9"/>
    <w:rsid w:val="006C71A4"/>
    <w:rsid w:val="006D265D"/>
    <w:rsid w:val="006D7AC9"/>
    <w:rsid w:val="006E2A8A"/>
    <w:rsid w:val="00700B04"/>
    <w:rsid w:val="00702D88"/>
    <w:rsid w:val="007265BD"/>
    <w:rsid w:val="00754592"/>
    <w:rsid w:val="00754744"/>
    <w:rsid w:val="00760E12"/>
    <w:rsid w:val="00770785"/>
    <w:rsid w:val="00774884"/>
    <w:rsid w:val="00786B0F"/>
    <w:rsid w:val="007946DE"/>
    <w:rsid w:val="007D0DCA"/>
    <w:rsid w:val="007D483A"/>
    <w:rsid w:val="00806FCD"/>
    <w:rsid w:val="00816FD1"/>
    <w:rsid w:val="00856322"/>
    <w:rsid w:val="0086545F"/>
    <w:rsid w:val="0087016C"/>
    <w:rsid w:val="00873F13"/>
    <w:rsid w:val="00880B73"/>
    <w:rsid w:val="008813BB"/>
    <w:rsid w:val="0089252E"/>
    <w:rsid w:val="008A6286"/>
    <w:rsid w:val="008A75CD"/>
    <w:rsid w:val="008B12C8"/>
    <w:rsid w:val="008B211B"/>
    <w:rsid w:val="008C258B"/>
    <w:rsid w:val="008C7246"/>
    <w:rsid w:val="008E776E"/>
    <w:rsid w:val="008F0A3F"/>
    <w:rsid w:val="009203BB"/>
    <w:rsid w:val="0093257B"/>
    <w:rsid w:val="00944A2A"/>
    <w:rsid w:val="00953231"/>
    <w:rsid w:val="00963E71"/>
    <w:rsid w:val="009730DF"/>
    <w:rsid w:val="0098326F"/>
    <w:rsid w:val="00983E46"/>
    <w:rsid w:val="009A24AB"/>
    <w:rsid w:val="009B7C5F"/>
    <w:rsid w:val="009C5B20"/>
    <w:rsid w:val="009C6B17"/>
    <w:rsid w:val="009D585E"/>
    <w:rsid w:val="009E455F"/>
    <w:rsid w:val="009F18EB"/>
    <w:rsid w:val="00A01772"/>
    <w:rsid w:val="00A34C21"/>
    <w:rsid w:val="00A42D58"/>
    <w:rsid w:val="00A55A91"/>
    <w:rsid w:val="00A5662C"/>
    <w:rsid w:val="00A64D30"/>
    <w:rsid w:val="00AA0292"/>
    <w:rsid w:val="00AA5C2F"/>
    <w:rsid w:val="00AB13A5"/>
    <w:rsid w:val="00AB2364"/>
    <w:rsid w:val="00AB3819"/>
    <w:rsid w:val="00AC1627"/>
    <w:rsid w:val="00AC4362"/>
    <w:rsid w:val="00AD408B"/>
    <w:rsid w:val="00AD6A87"/>
    <w:rsid w:val="00AE3395"/>
    <w:rsid w:val="00AE3AAB"/>
    <w:rsid w:val="00AF2773"/>
    <w:rsid w:val="00B05B05"/>
    <w:rsid w:val="00B06E75"/>
    <w:rsid w:val="00B07903"/>
    <w:rsid w:val="00B23207"/>
    <w:rsid w:val="00B3117A"/>
    <w:rsid w:val="00B33ADE"/>
    <w:rsid w:val="00B47EDD"/>
    <w:rsid w:val="00B51A11"/>
    <w:rsid w:val="00B550C6"/>
    <w:rsid w:val="00B9436A"/>
    <w:rsid w:val="00BA1973"/>
    <w:rsid w:val="00BB74CC"/>
    <w:rsid w:val="00BD51C9"/>
    <w:rsid w:val="00BE12D8"/>
    <w:rsid w:val="00BF3109"/>
    <w:rsid w:val="00BF3E60"/>
    <w:rsid w:val="00C06EE7"/>
    <w:rsid w:val="00C12227"/>
    <w:rsid w:val="00C15041"/>
    <w:rsid w:val="00C513B5"/>
    <w:rsid w:val="00C53E4F"/>
    <w:rsid w:val="00C656A5"/>
    <w:rsid w:val="00C74A36"/>
    <w:rsid w:val="00C835E1"/>
    <w:rsid w:val="00CA2B5C"/>
    <w:rsid w:val="00CC3911"/>
    <w:rsid w:val="00CC5EC4"/>
    <w:rsid w:val="00CD2D79"/>
    <w:rsid w:val="00CE62DC"/>
    <w:rsid w:val="00D376F4"/>
    <w:rsid w:val="00D423A9"/>
    <w:rsid w:val="00D45445"/>
    <w:rsid w:val="00D5169E"/>
    <w:rsid w:val="00D529C1"/>
    <w:rsid w:val="00D61D41"/>
    <w:rsid w:val="00D66D47"/>
    <w:rsid w:val="00D750D9"/>
    <w:rsid w:val="00D919BB"/>
    <w:rsid w:val="00D94A2C"/>
    <w:rsid w:val="00D95C73"/>
    <w:rsid w:val="00DB4284"/>
    <w:rsid w:val="00DD48DD"/>
    <w:rsid w:val="00DD4C51"/>
    <w:rsid w:val="00DD7687"/>
    <w:rsid w:val="00DE6CA6"/>
    <w:rsid w:val="00DF3430"/>
    <w:rsid w:val="00E23020"/>
    <w:rsid w:val="00E240A8"/>
    <w:rsid w:val="00E27207"/>
    <w:rsid w:val="00E316C9"/>
    <w:rsid w:val="00E42516"/>
    <w:rsid w:val="00E472E3"/>
    <w:rsid w:val="00E52A77"/>
    <w:rsid w:val="00E7154F"/>
    <w:rsid w:val="00E71F25"/>
    <w:rsid w:val="00E7349C"/>
    <w:rsid w:val="00E73B0E"/>
    <w:rsid w:val="00E75667"/>
    <w:rsid w:val="00E84C34"/>
    <w:rsid w:val="00E943C2"/>
    <w:rsid w:val="00EA038A"/>
    <w:rsid w:val="00EA304B"/>
    <w:rsid w:val="00EA37C2"/>
    <w:rsid w:val="00EA481A"/>
    <w:rsid w:val="00EC3A3B"/>
    <w:rsid w:val="00EC4500"/>
    <w:rsid w:val="00ED00F5"/>
    <w:rsid w:val="00ED7D29"/>
    <w:rsid w:val="00EE2A90"/>
    <w:rsid w:val="00EE3B15"/>
    <w:rsid w:val="00EE637A"/>
    <w:rsid w:val="00EF2958"/>
    <w:rsid w:val="00EF661F"/>
    <w:rsid w:val="00F04122"/>
    <w:rsid w:val="00F1081A"/>
    <w:rsid w:val="00F32A4E"/>
    <w:rsid w:val="00F36D3D"/>
    <w:rsid w:val="00F53838"/>
    <w:rsid w:val="00F53B63"/>
    <w:rsid w:val="00F6418A"/>
    <w:rsid w:val="00F66753"/>
    <w:rsid w:val="00F72638"/>
    <w:rsid w:val="00F854E7"/>
    <w:rsid w:val="00F87B9B"/>
    <w:rsid w:val="00FA026B"/>
    <w:rsid w:val="00FA08EC"/>
    <w:rsid w:val="00FA4CE2"/>
    <w:rsid w:val="00FA666F"/>
    <w:rsid w:val="00FC1141"/>
    <w:rsid w:val="00FF610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CE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E7154F"/>
    <w:pPr>
      <w:keepNext/>
      <w:tabs>
        <w:tab w:val="left" w:pos="360"/>
        <w:tab w:val="left" w:pos="720"/>
        <w:tab w:val="left" w:pos="1080"/>
        <w:tab w:val="left" w:pos="1440"/>
        <w:tab w:val="left" w:pos="1800"/>
      </w:tabs>
      <w:spacing w:before="0" w:after="360" w:line="240" w:lineRule="auto"/>
      <w:ind w:left="0"/>
      <w:outlineLvl w:val="0"/>
    </w:pPr>
    <w:rPr>
      <w:rFonts w:ascii="Arial Black" w:hAnsi="Arial Black" w:cs="Arial"/>
      <w:bCs/>
      <w:color w:val="000000"/>
      <w:sz w:val="40"/>
      <w:szCs w:val="32"/>
    </w:rPr>
  </w:style>
  <w:style w:type="paragraph" w:styleId="Heading2">
    <w:name w:val="heading 2"/>
    <w:basedOn w:val="Normal"/>
    <w:next w:val="Normal"/>
    <w:link w:val="Heading2Char"/>
    <w:qFormat/>
    <w:rsid w:val="00AB13A5"/>
    <w:pPr>
      <w:keepNext/>
      <w:pBdr>
        <w:bottom w:val="single" w:sz="12" w:space="1" w:color="BF6900"/>
      </w:pBdr>
      <w:spacing w:before="400" w:after="240" w:line="240" w:lineRule="auto"/>
      <w:ind w:left="0"/>
      <w:outlineLvl w:val="1"/>
    </w:pPr>
    <w:rPr>
      <w:rFonts w:ascii="Arial Bold" w:hAnsi="Arial Bold" w:cs="Arial"/>
      <w:b/>
      <w:bCs/>
      <w:iCs/>
      <w:color w:val="991D20"/>
      <w:sz w:val="36"/>
      <w:szCs w:val="24"/>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7154F"/>
    <w:rPr>
      <w:rFonts w:ascii="Arial Black" w:hAnsi="Arial Black" w:cs="Arial"/>
      <w:bCs/>
      <w:color w:val="000000"/>
      <w:sz w:val="40"/>
      <w:szCs w:val="32"/>
      <w:lang w:val="en-US" w:eastAsia="en-US" w:bidi="ar-SA"/>
    </w:rPr>
  </w:style>
  <w:style w:type="character" w:customStyle="1" w:styleId="Heading2Char">
    <w:name w:val="Heading 2 Char"/>
    <w:link w:val="Heading2"/>
    <w:locked/>
    <w:rsid w:val="00AB13A5"/>
    <w:rPr>
      <w:rFonts w:ascii="Arial Bold" w:hAnsi="Arial Bold" w:cs="Arial"/>
      <w:b/>
      <w:bCs/>
      <w:iCs/>
      <w:color w:val="991D20"/>
      <w:sz w:val="36"/>
      <w:szCs w:val="24"/>
      <w:lang w:val="en-US" w:eastAsia="en-US" w:bidi="ar-SA"/>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basedOn w:val="DefaultParagraphFont"/>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basedOn w:val="DefaultParagraphFont"/>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basedOn w:val="DefaultParagraphFont"/>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basedOn w:val="DefaultParagraphFont"/>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basedOn w:val="DefaultParagraphFont"/>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basedOn w:val="DefaultParagraphFont"/>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basedOn w:val="DefaultParagraphFont"/>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basedOn w:val="DefaultParagraphFont"/>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basedOn w:val="DefaultParagraphFont"/>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basedOn w:val="DefaultParagraphFont"/>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basedOn w:val="TPAClistnumbered1Char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basedOn w:val="DefaultParagraphFont"/>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08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basedOn w:val="Heading3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basedOn w:val="DefaultParagraphFont"/>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basedOn w:val="DefaultParagraphFont"/>
    <w:link w:val="TPAClistnumbered2"/>
    <w:rsid w:val="00FA026B"/>
    <w:rPr>
      <w:rFonts w:ascii="Arial" w:hAnsi="Arial"/>
      <w:sz w:val="22"/>
      <w:lang w:val="en-US" w:eastAsia="en-US" w:bidi="ar-SA"/>
    </w:rPr>
  </w:style>
  <w:style w:type="table" w:styleId="TableGrid">
    <w:name w:val="Table Grid"/>
    <w:basedOn w:val="TableNormal"/>
    <w:semiHidden/>
    <w:locked/>
    <w:rsid w:val="00E71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basedOn w:val="DefaultParagraphFont"/>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basedOn w:val="DefaultParagraphFont"/>
    <w:semiHidden/>
    <w:locked/>
    <w:rsid w:val="00E7154F"/>
    <w:rPr>
      <w:rFonts w:ascii="Arial" w:hAnsi="Arial" w:cs="Times New Roman"/>
      <w:sz w:val="20"/>
      <w:szCs w:val="20"/>
    </w:rPr>
  </w:style>
  <w:style w:type="character" w:customStyle="1" w:styleId="CommentSubjectChar">
    <w:name w:val="Comment Subject Char"/>
    <w:basedOn w:val="CommentTextChar"/>
    <w:semiHidden/>
    <w:locked/>
    <w:rsid w:val="00E7154F"/>
    <w:rPr>
      <w:rFonts w:ascii="Arial" w:hAnsi="Arial" w:cs="Times New Roman"/>
      <w:b/>
      <w:bCs/>
      <w:sz w:val="20"/>
      <w:szCs w:val="20"/>
    </w:rPr>
  </w:style>
  <w:style w:type="character" w:customStyle="1" w:styleId="DocumentMapChar">
    <w:name w:val="Document Map Char"/>
    <w:basedOn w:val="DefaultParagraphFont"/>
    <w:semiHidden/>
    <w:locked/>
    <w:rsid w:val="00E7154F"/>
    <w:rPr>
      <w:rFonts w:ascii="Lucida Grande" w:hAnsi="Lucida Grande" w:cs="Lucida Grande"/>
      <w:sz w:val="24"/>
      <w:szCs w:val="24"/>
    </w:rPr>
  </w:style>
  <w:style w:type="character" w:customStyle="1" w:styleId="EndnoteTextChar">
    <w:name w:val="Endnote Text Char"/>
    <w:basedOn w:val="DefaultParagraphFont"/>
    <w:semiHidden/>
    <w:locked/>
    <w:rsid w:val="00E7154F"/>
    <w:rPr>
      <w:rFonts w:ascii="Arial" w:hAnsi="Arial" w:cs="Times New Roman"/>
      <w:sz w:val="20"/>
      <w:szCs w:val="20"/>
    </w:rPr>
  </w:style>
  <w:style w:type="character" w:customStyle="1" w:styleId="HeaderChar">
    <w:name w:val="Header Char"/>
    <w:basedOn w:val="DefaultParagraphFont"/>
    <w:locked/>
    <w:rsid w:val="00E7154F"/>
    <w:rPr>
      <w:rFonts w:ascii="Arial" w:hAnsi="Arial" w:cs="Times New Roman"/>
      <w:i/>
      <w:color w:val="808080"/>
      <w:sz w:val="16"/>
      <w:lang w:val="en-US" w:eastAsia="en-US"/>
    </w:rPr>
  </w:style>
  <w:style w:type="character" w:customStyle="1" w:styleId="Heading1Char">
    <w:name w:val="Heading 1 Char"/>
    <w:basedOn w:val="DefaultParagraphFont"/>
    <w:locked/>
    <w:rsid w:val="00E7154F"/>
    <w:rPr>
      <w:rFonts w:ascii="Arial Black" w:hAnsi="Arial Black" w:cs="Arial"/>
      <w:bCs/>
      <w:color w:val="000000"/>
      <w:sz w:val="40"/>
      <w:szCs w:val="32"/>
      <w:lang w:val="en-US" w:eastAsia="en-US" w:bidi="ar-SA"/>
    </w:rPr>
  </w:style>
  <w:style w:type="character" w:customStyle="1" w:styleId="Heading4Char">
    <w:name w:val="Heading 4 Char"/>
    <w:basedOn w:val="DefaultParagraphFont"/>
    <w:semiHidden/>
    <w:locked/>
    <w:rsid w:val="00E7154F"/>
    <w:rPr>
      <w:rFonts w:ascii="Calibri" w:hAnsi="Calibri" w:cs="Times New Roman"/>
      <w:b/>
      <w:bCs/>
      <w:sz w:val="28"/>
      <w:szCs w:val="28"/>
    </w:rPr>
  </w:style>
  <w:style w:type="character" w:customStyle="1" w:styleId="Heading5Char">
    <w:name w:val="Heading 5 Char"/>
    <w:basedOn w:val="DefaultParagraphFont"/>
    <w:semiHidden/>
    <w:locked/>
    <w:rsid w:val="00E7154F"/>
    <w:rPr>
      <w:rFonts w:ascii="Calibri" w:hAnsi="Calibri" w:cs="Times New Roman"/>
      <w:b/>
      <w:bCs/>
      <w:i/>
      <w:iCs/>
      <w:sz w:val="26"/>
      <w:szCs w:val="26"/>
    </w:rPr>
  </w:style>
  <w:style w:type="character" w:customStyle="1" w:styleId="Heading6Char">
    <w:name w:val="Heading 6 Char"/>
    <w:basedOn w:val="DefaultParagraphFont"/>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basedOn w:val="TPACtablebullet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basedOn w:val="TPAClistnumbered1Char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5230D0"/>
    <w:pPr>
      <w:tabs>
        <w:tab w:val="clear" w:pos="1080"/>
        <w:tab w:val="left" w:pos="1440"/>
      </w:tabs>
      <w:ind w:left="720"/>
    </w:pPr>
  </w:style>
  <w:style w:type="character" w:customStyle="1" w:styleId="TPACtextrolltable">
    <w:name w:val="TPAC_text_roll_table"/>
    <w:basedOn w:val="TPACtextroll"/>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basedOn w:val="DefaultParagraphFont"/>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basedOn w:val="DefaultParagraphFont"/>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textbodyChar">
    <w:name w:val="TPAC_text_body Char"/>
    <w:aliases w:val="Bold + Bold Char Char,Bold Char Char"/>
    <w:locked/>
    <w:rsid w:val="00E316C9"/>
    <w:rPr>
      <w:rFonts w:ascii="Arial" w:hAnsi="Arial"/>
      <w:sz w:val="22"/>
      <w:lang w:val="en-US" w:eastAsia="en-US" w:bidi="ar-SA"/>
    </w:rPr>
  </w:style>
  <w:style w:type="paragraph" w:customStyle="1" w:styleId="StyleTPAClistnumberedNotBold">
    <w:name w:val="Style TPAC_list_numbered + Not Bold"/>
    <w:basedOn w:val="TPAClistnumbered"/>
    <w:link w:val="StyleTPAClistnumberedNotBoldChar"/>
    <w:rsid w:val="00E316C9"/>
    <w:pPr>
      <w:ind w:left="1080"/>
    </w:pPr>
    <w:rPr>
      <w:szCs w:val="21"/>
    </w:rPr>
  </w:style>
  <w:style w:type="character" w:customStyle="1" w:styleId="StyleTPAClistnumberedNotBoldChar">
    <w:name w:val="Style TPAC_list_numbered + Not Bold Char"/>
    <w:basedOn w:val="TPAClistnumberedChar"/>
    <w:link w:val="StyleTPAClistnumberedNotBold"/>
    <w:rsid w:val="00E316C9"/>
    <w:rPr>
      <w:rFonts w:ascii="Arial" w:hAnsi="Arial"/>
      <w:b/>
      <w:sz w:val="22"/>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90071008">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STPA\PWP\edTPA_Handbooks\_Templates\edTPA_Templat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\STPA\PWP\edTPA_Handbooks\_Templates\edTPA_Templates.dot</Template>
  <TotalTime>56</TotalTime>
  <Pages>2</Pages>
  <Words>832</Words>
  <Characters>4749</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Assessment Commentary Template</vt:lpstr>
    </vt:vector>
  </TitlesOfParts>
  <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Commentary Template</dc:title>
  <dc:subject>Elementary Mathematics</dc:subject>
  <dc:creator>Michael Ledbetter</dc:creator>
  <dc:description>10</dc:description>
  <cp:lastModifiedBy>Kylie Corrigan</cp:lastModifiedBy>
  <cp:revision>7</cp:revision>
  <cp:lastPrinted>2012-09-27T15:24:00Z</cp:lastPrinted>
  <dcterms:created xsi:type="dcterms:W3CDTF">2014-12-01T05:20:00Z</dcterms:created>
  <dcterms:modified xsi:type="dcterms:W3CDTF">2014-12-03T00:48:00Z</dcterms:modified>
</cp:coreProperties>
</file>